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C4" w:rsidRPr="004824C8" w:rsidRDefault="004E3E18" w:rsidP="00D44A93">
      <w:pPr>
        <w:spacing w:after="0" w:line="240" w:lineRule="auto"/>
        <w:rPr>
          <w:rFonts w:ascii="Cambria" w:hAnsi="Cambria"/>
          <w:sz w:val="24"/>
          <w:szCs w:val="24"/>
        </w:rPr>
      </w:pPr>
      <w:r w:rsidRPr="004824C8">
        <w:rPr>
          <w:rFonts w:ascii="Cambria" w:hAnsi="Cambria"/>
          <w:noProof/>
          <w:sz w:val="24"/>
          <w:szCs w:val="24"/>
        </w:rPr>
        <w:drawing>
          <wp:inline distT="0" distB="0" distL="0" distR="0" wp14:anchorId="19C857C8" wp14:editId="35DC5658">
            <wp:extent cx="946609" cy="952500"/>
            <wp:effectExtent l="0" t="0" r="6350" b="0"/>
            <wp:docPr id="6" name="Slika 6" descr="G:\logo\važeći_logo_prozirni_bez_to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važeći_logo_prozirni_bez_tock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746" cy="960688"/>
                    </a:xfrm>
                    <a:prstGeom prst="rect">
                      <a:avLst/>
                    </a:prstGeom>
                    <a:noFill/>
                    <a:ln>
                      <a:noFill/>
                    </a:ln>
                  </pic:spPr>
                </pic:pic>
              </a:graphicData>
            </a:graphic>
          </wp:inline>
        </w:drawing>
      </w:r>
    </w:p>
    <w:p w:rsidR="00B9354F" w:rsidRPr="004824C8" w:rsidRDefault="004E3E18" w:rsidP="00D44A93">
      <w:pPr>
        <w:spacing w:after="0" w:line="240" w:lineRule="auto"/>
        <w:rPr>
          <w:rFonts w:ascii="Cambria" w:hAnsi="Cambria"/>
          <w:sz w:val="24"/>
          <w:szCs w:val="24"/>
        </w:rPr>
      </w:pPr>
      <w:r w:rsidRPr="004824C8">
        <w:rPr>
          <w:rFonts w:ascii="Cambria" w:hAnsi="Cambria"/>
          <w:sz w:val="24"/>
          <w:szCs w:val="24"/>
        </w:rPr>
        <w:t>GIMNAZIJA</w:t>
      </w:r>
      <w:r w:rsidR="00B9354F" w:rsidRPr="004824C8">
        <w:rPr>
          <w:rFonts w:ascii="Cambria" w:hAnsi="Cambria"/>
          <w:sz w:val="24"/>
          <w:szCs w:val="24"/>
        </w:rPr>
        <w:t xml:space="preserve"> SESVETE</w:t>
      </w:r>
    </w:p>
    <w:p w:rsidR="00B9354F" w:rsidRPr="004824C8" w:rsidRDefault="00B9354F" w:rsidP="00D44A93">
      <w:pPr>
        <w:spacing w:after="0" w:line="240" w:lineRule="auto"/>
        <w:rPr>
          <w:rFonts w:ascii="Cambria" w:hAnsi="Cambria"/>
          <w:sz w:val="24"/>
          <w:szCs w:val="24"/>
        </w:rPr>
      </w:pPr>
      <w:r w:rsidRPr="004824C8">
        <w:rPr>
          <w:rFonts w:ascii="Cambria" w:hAnsi="Cambria"/>
          <w:sz w:val="24"/>
          <w:szCs w:val="24"/>
        </w:rPr>
        <w:t>BISTRIČKA 7, SESVETE</w:t>
      </w:r>
    </w:p>
    <w:p w:rsidR="00B9354F" w:rsidRPr="004824C8" w:rsidRDefault="00B9354F" w:rsidP="00D44A93">
      <w:pPr>
        <w:spacing w:after="0" w:line="240" w:lineRule="auto"/>
        <w:rPr>
          <w:rFonts w:ascii="Cambria" w:hAnsi="Cambria"/>
          <w:sz w:val="24"/>
          <w:szCs w:val="24"/>
        </w:rPr>
      </w:pPr>
      <w:r w:rsidRPr="004824C8">
        <w:rPr>
          <w:rFonts w:ascii="Cambria" w:hAnsi="Cambria"/>
          <w:sz w:val="24"/>
          <w:szCs w:val="24"/>
        </w:rPr>
        <w:t>OIB: 6</w:t>
      </w:r>
      <w:r w:rsidR="00780B77" w:rsidRPr="004824C8">
        <w:rPr>
          <w:rFonts w:ascii="Cambria" w:hAnsi="Cambria"/>
          <w:sz w:val="24"/>
          <w:szCs w:val="24"/>
        </w:rPr>
        <w:t xml:space="preserve"> </w:t>
      </w:r>
      <w:r w:rsidRPr="004824C8">
        <w:rPr>
          <w:rFonts w:ascii="Cambria" w:hAnsi="Cambria"/>
          <w:sz w:val="24"/>
          <w:szCs w:val="24"/>
        </w:rPr>
        <w:t>9</w:t>
      </w:r>
      <w:r w:rsidR="00780B77" w:rsidRPr="004824C8">
        <w:rPr>
          <w:rFonts w:ascii="Cambria" w:hAnsi="Cambria"/>
          <w:sz w:val="24"/>
          <w:szCs w:val="24"/>
        </w:rPr>
        <w:t xml:space="preserve"> </w:t>
      </w:r>
      <w:r w:rsidRPr="004824C8">
        <w:rPr>
          <w:rFonts w:ascii="Cambria" w:hAnsi="Cambria"/>
          <w:sz w:val="24"/>
          <w:szCs w:val="24"/>
        </w:rPr>
        <w:t>9</w:t>
      </w:r>
      <w:r w:rsidR="00780B77" w:rsidRPr="004824C8">
        <w:rPr>
          <w:rFonts w:ascii="Cambria" w:hAnsi="Cambria"/>
          <w:sz w:val="24"/>
          <w:szCs w:val="24"/>
        </w:rPr>
        <w:t xml:space="preserve"> </w:t>
      </w:r>
      <w:r w:rsidRPr="004824C8">
        <w:rPr>
          <w:rFonts w:ascii="Cambria" w:hAnsi="Cambria"/>
          <w:sz w:val="24"/>
          <w:szCs w:val="24"/>
        </w:rPr>
        <w:t>0</w:t>
      </w:r>
      <w:r w:rsidR="00780B77" w:rsidRPr="004824C8">
        <w:rPr>
          <w:rFonts w:ascii="Cambria" w:hAnsi="Cambria"/>
          <w:sz w:val="24"/>
          <w:szCs w:val="24"/>
        </w:rPr>
        <w:t xml:space="preserve"> </w:t>
      </w:r>
      <w:r w:rsidRPr="004824C8">
        <w:rPr>
          <w:rFonts w:ascii="Cambria" w:hAnsi="Cambria"/>
          <w:sz w:val="24"/>
          <w:szCs w:val="24"/>
        </w:rPr>
        <w:t>9</w:t>
      </w:r>
      <w:r w:rsidR="00780B77" w:rsidRPr="004824C8">
        <w:rPr>
          <w:rFonts w:ascii="Cambria" w:hAnsi="Cambria"/>
          <w:sz w:val="24"/>
          <w:szCs w:val="24"/>
        </w:rPr>
        <w:t xml:space="preserve"> </w:t>
      </w:r>
      <w:r w:rsidRPr="004824C8">
        <w:rPr>
          <w:rFonts w:ascii="Cambria" w:hAnsi="Cambria"/>
          <w:sz w:val="24"/>
          <w:szCs w:val="24"/>
        </w:rPr>
        <w:t>1</w:t>
      </w:r>
      <w:r w:rsidR="00780B77" w:rsidRPr="004824C8">
        <w:rPr>
          <w:rFonts w:ascii="Cambria" w:hAnsi="Cambria"/>
          <w:sz w:val="24"/>
          <w:szCs w:val="24"/>
        </w:rPr>
        <w:t xml:space="preserve"> </w:t>
      </w:r>
      <w:r w:rsidRPr="004824C8">
        <w:rPr>
          <w:rFonts w:ascii="Cambria" w:hAnsi="Cambria"/>
          <w:sz w:val="24"/>
          <w:szCs w:val="24"/>
        </w:rPr>
        <w:t>0</w:t>
      </w:r>
      <w:r w:rsidR="00780B77" w:rsidRPr="004824C8">
        <w:rPr>
          <w:rFonts w:ascii="Cambria" w:hAnsi="Cambria"/>
          <w:sz w:val="24"/>
          <w:szCs w:val="24"/>
        </w:rPr>
        <w:t xml:space="preserve"> </w:t>
      </w:r>
      <w:r w:rsidRPr="004824C8">
        <w:rPr>
          <w:rFonts w:ascii="Cambria" w:hAnsi="Cambria"/>
          <w:sz w:val="24"/>
          <w:szCs w:val="24"/>
        </w:rPr>
        <w:t>7</w:t>
      </w:r>
      <w:r w:rsidR="00780B77" w:rsidRPr="004824C8">
        <w:rPr>
          <w:rFonts w:ascii="Cambria" w:hAnsi="Cambria"/>
          <w:sz w:val="24"/>
          <w:szCs w:val="24"/>
        </w:rPr>
        <w:t xml:space="preserve"> </w:t>
      </w:r>
      <w:r w:rsidRPr="004824C8">
        <w:rPr>
          <w:rFonts w:ascii="Cambria" w:hAnsi="Cambria"/>
          <w:sz w:val="24"/>
          <w:szCs w:val="24"/>
        </w:rPr>
        <w:t>8</w:t>
      </w:r>
      <w:r w:rsidR="00780B77" w:rsidRPr="004824C8">
        <w:rPr>
          <w:rFonts w:ascii="Cambria" w:hAnsi="Cambria"/>
          <w:sz w:val="24"/>
          <w:szCs w:val="24"/>
        </w:rPr>
        <w:t xml:space="preserve"> </w:t>
      </w:r>
      <w:r w:rsidRPr="004824C8">
        <w:rPr>
          <w:rFonts w:ascii="Cambria" w:hAnsi="Cambria"/>
          <w:sz w:val="24"/>
          <w:szCs w:val="24"/>
        </w:rPr>
        <w:t>5</w:t>
      </w:r>
      <w:r w:rsidR="00780B77" w:rsidRPr="004824C8">
        <w:rPr>
          <w:rFonts w:ascii="Cambria" w:hAnsi="Cambria"/>
          <w:sz w:val="24"/>
          <w:szCs w:val="24"/>
        </w:rPr>
        <w:t xml:space="preserve"> </w:t>
      </w:r>
      <w:r w:rsidRPr="004824C8">
        <w:rPr>
          <w:rFonts w:ascii="Cambria" w:hAnsi="Cambria"/>
          <w:sz w:val="24"/>
          <w:szCs w:val="24"/>
        </w:rPr>
        <w:t>8</w:t>
      </w:r>
    </w:p>
    <w:p w:rsidR="00B9354F" w:rsidRPr="004824C8" w:rsidRDefault="00B9354F" w:rsidP="00D44A93">
      <w:pPr>
        <w:spacing w:after="0" w:line="240" w:lineRule="auto"/>
        <w:rPr>
          <w:rFonts w:ascii="Cambria" w:hAnsi="Cambria"/>
          <w:sz w:val="24"/>
          <w:szCs w:val="24"/>
        </w:rPr>
      </w:pPr>
      <w:r w:rsidRPr="004824C8">
        <w:rPr>
          <w:rFonts w:ascii="Cambria" w:hAnsi="Cambria"/>
          <w:sz w:val="24"/>
          <w:szCs w:val="24"/>
        </w:rPr>
        <w:t>MB: 3564231</w:t>
      </w:r>
    </w:p>
    <w:p w:rsidR="00B9354F" w:rsidRPr="004824C8" w:rsidRDefault="00B9354F" w:rsidP="00D44A93">
      <w:pPr>
        <w:spacing w:after="0" w:line="240" w:lineRule="auto"/>
        <w:rPr>
          <w:rFonts w:ascii="Cambria" w:hAnsi="Cambria"/>
          <w:sz w:val="24"/>
          <w:szCs w:val="24"/>
        </w:rPr>
      </w:pPr>
      <w:r w:rsidRPr="004824C8">
        <w:rPr>
          <w:rFonts w:ascii="Cambria" w:hAnsi="Cambria"/>
          <w:sz w:val="24"/>
          <w:szCs w:val="24"/>
        </w:rPr>
        <w:t>ŠIFRA DJELATNOSTI: 80220</w:t>
      </w:r>
    </w:p>
    <w:p w:rsidR="00B9354F" w:rsidRPr="004824C8" w:rsidRDefault="00B9354F" w:rsidP="00D44A93">
      <w:pPr>
        <w:spacing w:after="0" w:line="240" w:lineRule="auto"/>
        <w:rPr>
          <w:rFonts w:ascii="Cambria" w:hAnsi="Cambria"/>
          <w:sz w:val="24"/>
          <w:szCs w:val="24"/>
        </w:rPr>
      </w:pPr>
      <w:r w:rsidRPr="004824C8">
        <w:rPr>
          <w:rFonts w:ascii="Cambria" w:hAnsi="Cambria"/>
          <w:sz w:val="24"/>
          <w:szCs w:val="24"/>
        </w:rPr>
        <w:t>RAZINA: 31</w:t>
      </w:r>
    </w:p>
    <w:p w:rsidR="00B9354F" w:rsidRPr="004824C8" w:rsidRDefault="00B9354F" w:rsidP="00D44A93">
      <w:pPr>
        <w:spacing w:after="0" w:line="240" w:lineRule="auto"/>
        <w:rPr>
          <w:rFonts w:ascii="Cambria" w:hAnsi="Cambria"/>
          <w:sz w:val="24"/>
          <w:szCs w:val="24"/>
        </w:rPr>
      </w:pPr>
      <w:r w:rsidRPr="004824C8">
        <w:rPr>
          <w:rFonts w:ascii="Cambria" w:hAnsi="Cambria"/>
          <w:sz w:val="24"/>
          <w:szCs w:val="24"/>
        </w:rPr>
        <w:t>RAZDJEL: 09</w:t>
      </w:r>
    </w:p>
    <w:p w:rsidR="00B9354F" w:rsidRPr="004824C8" w:rsidRDefault="00C941B5" w:rsidP="00D44A93">
      <w:pPr>
        <w:spacing w:after="0" w:line="240" w:lineRule="auto"/>
        <w:rPr>
          <w:rFonts w:ascii="Cambria" w:hAnsi="Cambria"/>
          <w:sz w:val="24"/>
          <w:szCs w:val="24"/>
        </w:rPr>
      </w:pPr>
      <w:r w:rsidRPr="004824C8">
        <w:rPr>
          <w:rFonts w:ascii="Cambria" w:hAnsi="Cambria"/>
          <w:sz w:val="24"/>
          <w:szCs w:val="24"/>
        </w:rPr>
        <w:t xml:space="preserve">Sesvete, </w:t>
      </w:r>
      <w:r w:rsidR="0057134D" w:rsidRPr="004824C8">
        <w:rPr>
          <w:rFonts w:ascii="Cambria" w:hAnsi="Cambria"/>
          <w:sz w:val="24"/>
          <w:szCs w:val="24"/>
        </w:rPr>
        <w:t>12</w:t>
      </w:r>
      <w:r w:rsidR="004E3E18" w:rsidRPr="004824C8">
        <w:rPr>
          <w:rFonts w:ascii="Cambria" w:hAnsi="Cambria"/>
          <w:sz w:val="24"/>
          <w:szCs w:val="24"/>
        </w:rPr>
        <w:t>. prosinca 201</w:t>
      </w:r>
      <w:r w:rsidR="0057134D" w:rsidRPr="004824C8">
        <w:rPr>
          <w:rFonts w:ascii="Cambria" w:hAnsi="Cambria"/>
          <w:sz w:val="24"/>
          <w:szCs w:val="24"/>
        </w:rPr>
        <w:t>6</w:t>
      </w:r>
      <w:r w:rsidR="004E3E18" w:rsidRPr="004824C8">
        <w:rPr>
          <w:rFonts w:ascii="Cambria" w:hAnsi="Cambria"/>
          <w:sz w:val="24"/>
          <w:szCs w:val="24"/>
        </w:rPr>
        <w:t>.</w:t>
      </w:r>
    </w:p>
    <w:p w:rsidR="00B9354F" w:rsidRPr="004824C8" w:rsidRDefault="00B9354F" w:rsidP="00D44A93">
      <w:pPr>
        <w:spacing w:after="0" w:line="240" w:lineRule="auto"/>
        <w:rPr>
          <w:rFonts w:ascii="Cambria" w:hAnsi="Cambria"/>
          <w:sz w:val="24"/>
          <w:szCs w:val="24"/>
        </w:rPr>
      </w:pPr>
    </w:p>
    <w:p w:rsidR="00B9354F" w:rsidRPr="004824C8" w:rsidRDefault="00B9354F" w:rsidP="00D44A93">
      <w:pPr>
        <w:spacing w:after="0" w:line="240" w:lineRule="auto"/>
        <w:rPr>
          <w:rFonts w:ascii="Cambria" w:hAnsi="Cambria"/>
          <w:sz w:val="24"/>
          <w:szCs w:val="24"/>
        </w:rPr>
      </w:pPr>
    </w:p>
    <w:p w:rsidR="0001223D" w:rsidRPr="004824C8" w:rsidRDefault="0001223D" w:rsidP="00DA78B8">
      <w:pPr>
        <w:spacing w:after="0"/>
        <w:rPr>
          <w:rFonts w:ascii="Cambria" w:hAnsi="Cambria"/>
          <w:sz w:val="24"/>
          <w:szCs w:val="24"/>
        </w:rPr>
      </w:pPr>
      <w:r w:rsidRPr="004824C8">
        <w:rPr>
          <w:rFonts w:ascii="Cambria" w:hAnsi="Cambria"/>
          <w:sz w:val="24"/>
          <w:szCs w:val="24"/>
        </w:rPr>
        <w:t>PREDMET:</w:t>
      </w:r>
      <w:r w:rsidRPr="004824C8">
        <w:rPr>
          <w:rFonts w:ascii="Cambria" w:hAnsi="Cambria"/>
          <w:sz w:val="24"/>
          <w:szCs w:val="24"/>
        </w:rPr>
        <w:tab/>
        <w:t>O</w:t>
      </w:r>
      <w:r w:rsidR="00B9354F" w:rsidRPr="004824C8">
        <w:rPr>
          <w:rFonts w:ascii="Cambria" w:hAnsi="Cambria"/>
          <w:sz w:val="24"/>
          <w:szCs w:val="24"/>
        </w:rPr>
        <w:t>BRAZLOŽENJE FINANCIJSKOG PLANA ZA 201</w:t>
      </w:r>
      <w:r w:rsidR="0057134D" w:rsidRPr="004824C8">
        <w:rPr>
          <w:rFonts w:ascii="Cambria" w:hAnsi="Cambria"/>
          <w:sz w:val="24"/>
          <w:szCs w:val="24"/>
        </w:rPr>
        <w:t>7</w:t>
      </w:r>
      <w:r w:rsidR="00B9354F" w:rsidRPr="004824C8">
        <w:rPr>
          <w:rFonts w:ascii="Cambria" w:hAnsi="Cambria"/>
          <w:sz w:val="24"/>
          <w:szCs w:val="24"/>
        </w:rPr>
        <w:t>. GODINU</w:t>
      </w:r>
      <w:r w:rsidRPr="004824C8">
        <w:rPr>
          <w:rFonts w:ascii="Cambria" w:hAnsi="Cambria"/>
          <w:sz w:val="24"/>
          <w:szCs w:val="24"/>
        </w:rPr>
        <w:t xml:space="preserve"> </w:t>
      </w:r>
    </w:p>
    <w:p w:rsidR="0001223D" w:rsidRPr="004824C8" w:rsidRDefault="0001223D" w:rsidP="00DA78B8">
      <w:pPr>
        <w:spacing w:after="0"/>
        <w:ind w:left="708" w:firstLine="708"/>
        <w:rPr>
          <w:rFonts w:ascii="Cambria" w:hAnsi="Cambria"/>
          <w:sz w:val="24"/>
          <w:szCs w:val="24"/>
        </w:rPr>
      </w:pPr>
      <w:r w:rsidRPr="004824C8">
        <w:rPr>
          <w:rFonts w:ascii="Cambria" w:hAnsi="Cambria"/>
          <w:sz w:val="24"/>
          <w:szCs w:val="24"/>
        </w:rPr>
        <w:t>TE PROJEKCIJA</w:t>
      </w:r>
      <w:r w:rsidR="003C0AC9" w:rsidRPr="004824C8">
        <w:rPr>
          <w:rFonts w:ascii="Cambria" w:hAnsi="Cambria"/>
          <w:sz w:val="24"/>
          <w:szCs w:val="24"/>
        </w:rPr>
        <w:t xml:space="preserve"> </w:t>
      </w:r>
      <w:r w:rsidRPr="004824C8">
        <w:rPr>
          <w:rFonts w:ascii="Cambria" w:hAnsi="Cambria"/>
          <w:sz w:val="24"/>
          <w:szCs w:val="24"/>
        </w:rPr>
        <w:t>ZA 201</w:t>
      </w:r>
      <w:r w:rsidR="0057134D" w:rsidRPr="004824C8">
        <w:rPr>
          <w:rFonts w:ascii="Cambria" w:hAnsi="Cambria"/>
          <w:sz w:val="24"/>
          <w:szCs w:val="24"/>
        </w:rPr>
        <w:t>8</w:t>
      </w:r>
      <w:r w:rsidRPr="004824C8">
        <w:rPr>
          <w:rFonts w:ascii="Cambria" w:hAnsi="Cambria"/>
          <w:sz w:val="24"/>
          <w:szCs w:val="24"/>
        </w:rPr>
        <w:t>. I 201</w:t>
      </w:r>
      <w:r w:rsidR="0057134D" w:rsidRPr="004824C8">
        <w:rPr>
          <w:rFonts w:ascii="Cambria" w:hAnsi="Cambria"/>
          <w:sz w:val="24"/>
          <w:szCs w:val="24"/>
        </w:rPr>
        <w:t>9</w:t>
      </w:r>
      <w:r w:rsidRPr="004824C8">
        <w:rPr>
          <w:rFonts w:ascii="Cambria" w:hAnsi="Cambria"/>
          <w:sz w:val="24"/>
          <w:szCs w:val="24"/>
        </w:rPr>
        <w:t>. GODINU</w:t>
      </w:r>
    </w:p>
    <w:p w:rsidR="00D44A93" w:rsidRPr="004824C8" w:rsidRDefault="00D44A93" w:rsidP="00D44A93">
      <w:pPr>
        <w:spacing w:after="0" w:line="240" w:lineRule="auto"/>
        <w:rPr>
          <w:rFonts w:ascii="Cambria" w:hAnsi="Cambria"/>
          <w:sz w:val="24"/>
          <w:szCs w:val="24"/>
        </w:rPr>
      </w:pPr>
    </w:p>
    <w:p w:rsidR="00507483" w:rsidRPr="004824C8" w:rsidRDefault="00507483" w:rsidP="00D44A93">
      <w:pPr>
        <w:spacing w:after="0" w:line="240" w:lineRule="auto"/>
        <w:rPr>
          <w:rFonts w:ascii="Cambria" w:hAnsi="Cambria"/>
          <w:sz w:val="24"/>
          <w:szCs w:val="24"/>
        </w:rPr>
      </w:pPr>
    </w:p>
    <w:p w:rsidR="00D44A93" w:rsidRPr="004824C8" w:rsidRDefault="00D44A93" w:rsidP="00D44A93">
      <w:pPr>
        <w:pStyle w:val="Odlomakpopisa"/>
        <w:numPr>
          <w:ilvl w:val="0"/>
          <w:numId w:val="7"/>
        </w:numPr>
        <w:spacing w:after="0" w:line="240" w:lineRule="auto"/>
        <w:rPr>
          <w:rFonts w:ascii="Cambria" w:hAnsi="Cambria"/>
          <w:sz w:val="24"/>
          <w:szCs w:val="24"/>
        </w:rPr>
      </w:pPr>
      <w:r w:rsidRPr="004824C8">
        <w:rPr>
          <w:rFonts w:ascii="Cambria" w:eastAsia="Calibri" w:hAnsi="Cambria" w:cs="Times New Roman"/>
          <w:sz w:val="24"/>
          <w:szCs w:val="24"/>
        </w:rPr>
        <w:t>UVOD</w:t>
      </w:r>
    </w:p>
    <w:p w:rsidR="00D44A93" w:rsidRPr="004824C8" w:rsidRDefault="00D44A93" w:rsidP="00D44A93">
      <w:pPr>
        <w:spacing w:after="0" w:line="240" w:lineRule="auto"/>
        <w:rPr>
          <w:rFonts w:ascii="Cambria" w:eastAsia="Calibri" w:hAnsi="Cambria" w:cs="Times New Roman"/>
          <w:sz w:val="24"/>
          <w:szCs w:val="24"/>
        </w:rPr>
      </w:pPr>
    </w:p>
    <w:p w:rsidR="00D44A93" w:rsidRPr="004824C8" w:rsidRDefault="00D44A93" w:rsidP="00E4364A">
      <w:pPr>
        <w:spacing w:after="0" w:line="240" w:lineRule="auto"/>
        <w:jc w:val="both"/>
        <w:rPr>
          <w:rFonts w:ascii="Cambria" w:hAnsi="Cambria"/>
          <w:sz w:val="24"/>
          <w:szCs w:val="24"/>
        </w:rPr>
      </w:pPr>
      <w:r w:rsidRPr="004824C8">
        <w:rPr>
          <w:rFonts w:ascii="Cambria" w:eastAsia="Calibri" w:hAnsi="Cambria" w:cs="Times New Roman"/>
          <w:sz w:val="24"/>
          <w:szCs w:val="24"/>
        </w:rPr>
        <w:t xml:space="preserve">Izrada  financijskog plana korisnika proračuna propisana je Zakonom o proračunu, </w:t>
      </w:r>
      <w:proofErr w:type="spellStart"/>
      <w:r w:rsidRPr="004824C8">
        <w:rPr>
          <w:rFonts w:ascii="Cambria" w:eastAsia="Calibri" w:hAnsi="Cambria" w:cs="Times New Roman"/>
          <w:sz w:val="24"/>
          <w:szCs w:val="24"/>
        </w:rPr>
        <w:t>N</w:t>
      </w:r>
      <w:r w:rsidR="00DE517F" w:rsidRPr="004824C8">
        <w:rPr>
          <w:rFonts w:ascii="Cambria" w:eastAsia="Calibri" w:hAnsi="Cambria" w:cs="Times New Roman"/>
          <w:sz w:val="24"/>
          <w:szCs w:val="24"/>
        </w:rPr>
        <w:t>.</w:t>
      </w:r>
      <w:r w:rsidRPr="004824C8">
        <w:rPr>
          <w:rFonts w:ascii="Cambria" w:eastAsia="Calibri" w:hAnsi="Cambria" w:cs="Times New Roman"/>
          <w:sz w:val="24"/>
          <w:szCs w:val="24"/>
        </w:rPr>
        <w:t>N</w:t>
      </w:r>
      <w:proofErr w:type="spellEnd"/>
      <w:r w:rsidR="00DE517F" w:rsidRPr="004824C8">
        <w:rPr>
          <w:rFonts w:ascii="Cambria" w:eastAsia="Calibri" w:hAnsi="Cambria" w:cs="Times New Roman"/>
          <w:sz w:val="24"/>
          <w:szCs w:val="24"/>
        </w:rPr>
        <w:t>.</w:t>
      </w:r>
      <w:r w:rsidRPr="004824C8">
        <w:rPr>
          <w:rFonts w:ascii="Cambria" w:eastAsia="Calibri" w:hAnsi="Cambria" w:cs="Times New Roman"/>
          <w:sz w:val="24"/>
          <w:szCs w:val="24"/>
        </w:rPr>
        <w:t xml:space="preserve"> 87</w:t>
      </w:r>
      <w:r w:rsidR="00DE517F" w:rsidRPr="004824C8">
        <w:rPr>
          <w:rFonts w:ascii="Cambria" w:eastAsia="Calibri" w:hAnsi="Cambria" w:cs="Times New Roman"/>
          <w:sz w:val="24"/>
          <w:szCs w:val="24"/>
        </w:rPr>
        <w:t>.</w:t>
      </w:r>
      <w:r w:rsidRPr="004824C8">
        <w:rPr>
          <w:rFonts w:ascii="Cambria" w:eastAsia="Calibri" w:hAnsi="Cambria" w:cs="Times New Roman"/>
          <w:sz w:val="24"/>
          <w:szCs w:val="24"/>
        </w:rPr>
        <w:t>/08</w:t>
      </w:r>
      <w:r w:rsidRPr="004824C8">
        <w:rPr>
          <w:rFonts w:ascii="Cambria" w:hAnsi="Cambria"/>
          <w:sz w:val="24"/>
          <w:szCs w:val="24"/>
        </w:rPr>
        <w:t>.</w:t>
      </w:r>
      <w:r w:rsidRPr="004824C8">
        <w:rPr>
          <w:rFonts w:ascii="Cambria" w:eastAsia="Calibri" w:hAnsi="Cambria" w:cs="Times New Roman"/>
          <w:sz w:val="24"/>
          <w:szCs w:val="24"/>
        </w:rPr>
        <w:t>,</w:t>
      </w:r>
      <w:r w:rsidR="005006FD" w:rsidRPr="004824C8">
        <w:rPr>
          <w:rFonts w:ascii="Cambria" w:eastAsia="Calibri" w:hAnsi="Cambria" w:cs="Times New Roman"/>
          <w:sz w:val="24"/>
          <w:szCs w:val="24"/>
        </w:rPr>
        <w:t xml:space="preserve"> 136./12.</w:t>
      </w:r>
      <w:r w:rsidRPr="004824C8">
        <w:rPr>
          <w:rFonts w:ascii="Cambria" w:eastAsia="Calibri" w:hAnsi="Cambria" w:cs="Times New Roman"/>
          <w:sz w:val="24"/>
          <w:szCs w:val="24"/>
        </w:rPr>
        <w:t xml:space="preserve"> te </w:t>
      </w:r>
      <w:proofErr w:type="spellStart"/>
      <w:r w:rsidRPr="004824C8">
        <w:rPr>
          <w:rFonts w:ascii="Cambria" w:eastAsia="Calibri" w:hAnsi="Cambria" w:cs="Times New Roman"/>
          <w:sz w:val="24"/>
          <w:szCs w:val="24"/>
        </w:rPr>
        <w:t>podzakonskim</w:t>
      </w:r>
      <w:proofErr w:type="spellEnd"/>
      <w:r w:rsidRPr="004824C8">
        <w:rPr>
          <w:rFonts w:ascii="Cambria" w:eastAsia="Calibri" w:hAnsi="Cambria" w:cs="Times New Roman"/>
          <w:sz w:val="24"/>
          <w:szCs w:val="24"/>
        </w:rPr>
        <w:t xml:space="preserve"> aktima, Pravilnikom o proračunskim klasifikacijama, </w:t>
      </w:r>
      <w:proofErr w:type="spellStart"/>
      <w:r w:rsidRPr="004824C8">
        <w:rPr>
          <w:rFonts w:ascii="Cambria" w:eastAsia="Calibri" w:hAnsi="Cambria" w:cs="Times New Roman"/>
          <w:sz w:val="24"/>
          <w:szCs w:val="24"/>
        </w:rPr>
        <w:t>N</w:t>
      </w:r>
      <w:r w:rsidR="00DE517F" w:rsidRPr="004824C8">
        <w:rPr>
          <w:rFonts w:ascii="Cambria" w:eastAsia="Calibri" w:hAnsi="Cambria" w:cs="Times New Roman"/>
          <w:sz w:val="24"/>
          <w:szCs w:val="24"/>
        </w:rPr>
        <w:t>.</w:t>
      </w:r>
      <w:r w:rsidRPr="004824C8">
        <w:rPr>
          <w:rFonts w:ascii="Cambria" w:eastAsia="Calibri" w:hAnsi="Cambria" w:cs="Times New Roman"/>
          <w:sz w:val="24"/>
          <w:szCs w:val="24"/>
        </w:rPr>
        <w:t>N</w:t>
      </w:r>
      <w:proofErr w:type="spellEnd"/>
      <w:r w:rsidR="00DE517F" w:rsidRPr="004824C8">
        <w:rPr>
          <w:rFonts w:ascii="Cambria" w:eastAsia="Calibri" w:hAnsi="Cambria" w:cs="Times New Roman"/>
          <w:sz w:val="24"/>
          <w:szCs w:val="24"/>
        </w:rPr>
        <w:t xml:space="preserve">. </w:t>
      </w:r>
      <w:r w:rsidRPr="004824C8">
        <w:rPr>
          <w:rFonts w:ascii="Cambria" w:eastAsia="Calibri" w:hAnsi="Cambria" w:cs="Times New Roman"/>
          <w:sz w:val="24"/>
          <w:szCs w:val="24"/>
        </w:rPr>
        <w:t>26</w:t>
      </w:r>
      <w:r w:rsidR="00DE517F" w:rsidRPr="004824C8">
        <w:rPr>
          <w:rFonts w:ascii="Cambria" w:eastAsia="Calibri" w:hAnsi="Cambria" w:cs="Times New Roman"/>
          <w:sz w:val="24"/>
          <w:szCs w:val="24"/>
        </w:rPr>
        <w:t>.</w:t>
      </w:r>
      <w:r w:rsidRPr="004824C8">
        <w:rPr>
          <w:rFonts w:ascii="Cambria" w:eastAsia="Calibri" w:hAnsi="Cambria" w:cs="Times New Roman"/>
          <w:sz w:val="24"/>
          <w:szCs w:val="24"/>
        </w:rPr>
        <w:t>/10</w:t>
      </w:r>
      <w:r w:rsidRPr="004824C8">
        <w:rPr>
          <w:rFonts w:ascii="Cambria" w:hAnsi="Cambria"/>
          <w:sz w:val="24"/>
          <w:szCs w:val="24"/>
        </w:rPr>
        <w:t>.</w:t>
      </w:r>
      <w:r w:rsidRPr="004824C8">
        <w:rPr>
          <w:rFonts w:ascii="Cambria" w:eastAsia="Calibri" w:hAnsi="Cambria" w:cs="Times New Roman"/>
          <w:sz w:val="24"/>
          <w:szCs w:val="24"/>
        </w:rPr>
        <w:t xml:space="preserve">. i Pravilnikom o proračunskom računovodstvu i računskom planu, </w:t>
      </w:r>
      <w:proofErr w:type="spellStart"/>
      <w:r w:rsidRPr="004824C8">
        <w:rPr>
          <w:rFonts w:ascii="Cambria" w:eastAsia="Calibri" w:hAnsi="Cambria" w:cs="Times New Roman"/>
          <w:sz w:val="24"/>
          <w:szCs w:val="24"/>
        </w:rPr>
        <w:t>N</w:t>
      </w:r>
      <w:r w:rsidR="00DE517F" w:rsidRPr="004824C8">
        <w:rPr>
          <w:rFonts w:ascii="Cambria" w:eastAsia="Calibri" w:hAnsi="Cambria" w:cs="Times New Roman"/>
          <w:sz w:val="24"/>
          <w:szCs w:val="24"/>
        </w:rPr>
        <w:t>.</w:t>
      </w:r>
      <w:r w:rsidRPr="004824C8">
        <w:rPr>
          <w:rFonts w:ascii="Cambria" w:eastAsia="Calibri" w:hAnsi="Cambria" w:cs="Times New Roman"/>
          <w:sz w:val="24"/>
          <w:szCs w:val="24"/>
        </w:rPr>
        <w:t>N</w:t>
      </w:r>
      <w:proofErr w:type="spellEnd"/>
      <w:r w:rsidR="00DE517F" w:rsidRPr="004824C8">
        <w:rPr>
          <w:rFonts w:ascii="Cambria" w:eastAsia="Calibri" w:hAnsi="Cambria" w:cs="Times New Roman"/>
          <w:sz w:val="24"/>
          <w:szCs w:val="24"/>
        </w:rPr>
        <w:t>.</w:t>
      </w:r>
      <w:r w:rsidRPr="004824C8">
        <w:rPr>
          <w:rFonts w:ascii="Cambria" w:eastAsia="Calibri" w:hAnsi="Cambria" w:cs="Times New Roman"/>
          <w:sz w:val="24"/>
          <w:szCs w:val="24"/>
        </w:rPr>
        <w:t xml:space="preserve"> 114</w:t>
      </w:r>
      <w:r w:rsidR="00DE517F" w:rsidRPr="004824C8">
        <w:rPr>
          <w:rFonts w:ascii="Cambria" w:eastAsia="Calibri" w:hAnsi="Cambria" w:cs="Times New Roman"/>
          <w:sz w:val="24"/>
          <w:szCs w:val="24"/>
        </w:rPr>
        <w:t>.</w:t>
      </w:r>
      <w:r w:rsidRPr="004824C8">
        <w:rPr>
          <w:rFonts w:ascii="Cambria" w:eastAsia="Calibri" w:hAnsi="Cambria" w:cs="Times New Roman"/>
          <w:sz w:val="24"/>
          <w:szCs w:val="24"/>
        </w:rPr>
        <w:t>/10. i 31</w:t>
      </w:r>
      <w:r w:rsidR="00DE517F" w:rsidRPr="004824C8">
        <w:rPr>
          <w:rFonts w:ascii="Cambria" w:eastAsia="Calibri" w:hAnsi="Cambria" w:cs="Times New Roman"/>
          <w:sz w:val="24"/>
          <w:szCs w:val="24"/>
        </w:rPr>
        <w:t>.</w:t>
      </w:r>
      <w:r w:rsidRPr="004824C8">
        <w:rPr>
          <w:rFonts w:ascii="Cambria" w:eastAsia="Calibri" w:hAnsi="Cambria" w:cs="Times New Roman"/>
          <w:sz w:val="24"/>
          <w:szCs w:val="24"/>
        </w:rPr>
        <w:t>/11.</w:t>
      </w:r>
    </w:p>
    <w:p w:rsidR="009E3DBD" w:rsidRPr="004824C8" w:rsidRDefault="009E3DBD" w:rsidP="00507483">
      <w:pPr>
        <w:spacing w:after="0" w:line="240" w:lineRule="auto"/>
        <w:ind w:firstLine="708"/>
        <w:jc w:val="both"/>
        <w:rPr>
          <w:rFonts w:ascii="Cambria" w:eastAsia="Calibri" w:hAnsi="Cambria" w:cs="Times New Roman"/>
          <w:sz w:val="24"/>
          <w:szCs w:val="24"/>
        </w:rPr>
      </w:pPr>
    </w:p>
    <w:p w:rsidR="00D44A93" w:rsidRPr="004824C8" w:rsidRDefault="00D44A93" w:rsidP="00E4364A">
      <w:pPr>
        <w:spacing w:after="0" w:line="240" w:lineRule="auto"/>
        <w:jc w:val="both"/>
        <w:rPr>
          <w:rFonts w:ascii="Cambria" w:hAnsi="Cambria"/>
          <w:sz w:val="24"/>
          <w:szCs w:val="24"/>
        </w:rPr>
      </w:pPr>
      <w:r w:rsidRPr="004824C8">
        <w:rPr>
          <w:rFonts w:ascii="Cambria" w:eastAsia="Calibri" w:hAnsi="Cambria" w:cs="Times New Roman"/>
          <w:sz w:val="24"/>
          <w:szCs w:val="24"/>
        </w:rPr>
        <w:t>Člankom 29. stavkom 2. Zakona o proračunu propisan</w:t>
      </w:r>
      <w:r w:rsidR="00C941B5" w:rsidRPr="004824C8">
        <w:rPr>
          <w:rFonts w:ascii="Cambria" w:eastAsia="Calibri" w:hAnsi="Cambria" w:cs="Times New Roman"/>
          <w:sz w:val="24"/>
          <w:szCs w:val="24"/>
        </w:rPr>
        <w:t xml:space="preserve"> je sadržaj</w:t>
      </w:r>
      <w:r w:rsidRPr="004824C8">
        <w:rPr>
          <w:rFonts w:ascii="Cambria" w:eastAsia="Calibri" w:hAnsi="Cambria" w:cs="Times New Roman"/>
          <w:sz w:val="24"/>
          <w:szCs w:val="24"/>
        </w:rPr>
        <w:t xml:space="preserve"> financijsk</w:t>
      </w:r>
      <w:r w:rsidR="00C941B5" w:rsidRPr="004824C8">
        <w:rPr>
          <w:rFonts w:ascii="Cambria" w:eastAsia="Calibri" w:hAnsi="Cambria" w:cs="Times New Roman"/>
          <w:sz w:val="24"/>
          <w:szCs w:val="24"/>
        </w:rPr>
        <w:t>og</w:t>
      </w:r>
      <w:r w:rsidRPr="004824C8">
        <w:rPr>
          <w:rFonts w:ascii="Cambria" w:eastAsia="Calibri" w:hAnsi="Cambria" w:cs="Times New Roman"/>
          <w:sz w:val="24"/>
          <w:szCs w:val="24"/>
        </w:rPr>
        <w:t xml:space="preserve"> plan</w:t>
      </w:r>
      <w:r w:rsidR="00C941B5" w:rsidRPr="004824C8">
        <w:rPr>
          <w:rFonts w:ascii="Cambria" w:eastAsia="Calibri" w:hAnsi="Cambria" w:cs="Times New Roman"/>
          <w:sz w:val="24"/>
          <w:szCs w:val="24"/>
        </w:rPr>
        <w:t>a od:</w:t>
      </w:r>
    </w:p>
    <w:p w:rsidR="00D44A93" w:rsidRPr="004824C8" w:rsidRDefault="00C941B5" w:rsidP="00507483">
      <w:pPr>
        <w:pStyle w:val="Odlomakpopisa1"/>
        <w:numPr>
          <w:ilvl w:val="0"/>
          <w:numId w:val="10"/>
        </w:numPr>
        <w:spacing w:after="0" w:line="276" w:lineRule="auto"/>
        <w:jc w:val="both"/>
        <w:rPr>
          <w:rFonts w:ascii="Cambria" w:hAnsi="Cambria" w:cs="Times New Roman"/>
          <w:sz w:val="24"/>
          <w:szCs w:val="24"/>
        </w:rPr>
      </w:pPr>
      <w:r w:rsidRPr="004824C8">
        <w:rPr>
          <w:rFonts w:ascii="Cambria" w:hAnsi="Cambria" w:cs="Times New Roman"/>
          <w:sz w:val="24"/>
          <w:szCs w:val="24"/>
        </w:rPr>
        <w:t xml:space="preserve">procjene </w:t>
      </w:r>
      <w:r w:rsidR="00D44A93" w:rsidRPr="004824C8">
        <w:rPr>
          <w:rFonts w:ascii="Cambria" w:hAnsi="Cambria" w:cs="Times New Roman"/>
          <w:sz w:val="24"/>
          <w:szCs w:val="24"/>
        </w:rPr>
        <w:t xml:space="preserve">prihoda i </w:t>
      </w:r>
      <w:r w:rsidRPr="004824C8">
        <w:rPr>
          <w:rFonts w:ascii="Cambria" w:hAnsi="Cambria" w:cs="Times New Roman"/>
          <w:sz w:val="24"/>
          <w:szCs w:val="24"/>
        </w:rPr>
        <w:t>primitaka iskazanih po vrstama za 201</w:t>
      </w:r>
      <w:r w:rsidR="00AB6D43" w:rsidRPr="004824C8">
        <w:rPr>
          <w:rFonts w:ascii="Cambria" w:hAnsi="Cambria" w:cs="Times New Roman"/>
          <w:sz w:val="24"/>
          <w:szCs w:val="24"/>
        </w:rPr>
        <w:t>7</w:t>
      </w:r>
      <w:r w:rsidR="004E3E18" w:rsidRPr="004824C8">
        <w:rPr>
          <w:rFonts w:ascii="Cambria" w:hAnsi="Cambria" w:cs="Times New Roman"/>
          <w:sz w:val="24"/>
          <w:szCs w:val="24"/>
        </w:rPr>
        <w:t>. – 201</w:t>
      </w:r>
      <w:r w:rsidR="00AB6D43" w:rsidRPr="004824C8">
        <w:rPr>
          <w:rFonts w:ascii="Cambria" w:hAnsi="Cambria" w:cs="Times New Roman"/>
          <w:sz w:val="24"/>
          <w:szCs w:val="24"/>
        </w:rPr>
        <w:t>9</w:t>
      </w:r>
      <w:r w:rsidRPr="004824C8">
        <w:rPr>
          <w:rFonts w:ascii="Cambria" w:hAnsi="Cambria" w:cs="Times New Roman"/>
          <w:sz w:val="24"/>
          <w:szCs w:val="24"/>
        </w:rPr>
        <w:t xml:space="preserve">. godinu </w:t>
      </w:r>
    </w:p>
    <w:p w:rsidR="00D44A93" w:rsidRPr="004824C8" w:rsidRDefault="00C941B5" w:rsidP="00507483">
      <w:pPr>
        <w:pStyle w:val="Odlomakpopisa1"/>
        <w:numPr>
          <w:ilvl w:val="0"/>
          <w:numId w:val="10"/>
        </w:numPr>
        <w:spacing w:after="0" w:line="276" w:lineRule="auto"/>
        <w:jc w:val="both"/>
        <w:rPr>
          <w:rFonts w:ascii="Cambria" w:hAnsi="Cambria" w:cs="Times New Roman"/>
          <w:sz w:val="24"/>
          <w:szCs w:val="24"/>
        </w:rPr>
      </w:pPr>
      <w:r w:rsidRPr="004824C8">
        <w:rPr>
          <w:rFonts w:ascii="Cambria" w:hAnsi="Cambria" w:cs="Times New Roman"/>
          <w:sz w:val="24"/>
          <w:szCs w:val="24"/>
        </w:rPr>
        <w:t xml:space="preserve">plana </w:t>
      </w:r>
      <w:r w:rsidR="00D44A93" w:rsidRPr="004824C8">
        <w:rPr>
          <w:rFonts w:ascii="Cambria" w:hAnsi="Cambria" w:cs="Times New Roman"/>
          <w:sz w:val="24"/>
          <w:szCs w:val="24"/>
        </w:rPr>
        <w:t>rashoda i izdataka predviđenih za trogodišnje razdoblje, razvrstanih prema proračunskim klasifikacijama,</w:t>
      </w:r>
    </w:p>
    <w:p w:rsidR="00D44A93" w:rsidRPr="004824C8" w:rsidRDefault="00D44A93" w:rsidP="00507483">
      <w:pPr>
        <w:pStyle w:val="Odlomakpopisa1"/>
        <w:numPr>
          <w:ilvl w:val="0"/>
          <w:numId w:val="10"/>
        </w:numPr>
        <w:spacing w:after="0" w:line="276" w:lineRule="auto"/>
        <w:jc w:val="both"/>
        <w:rPr>
          <w:rFonts w:ascii="Cambria" w:hAnsi="Cambria" w:cs="Times New Roman"/>
          <w:sz w:val="24"/>
          <w:szCs w:val="24"/>
        </w:rPr>
      </w:pPr>
      <w:r w:rsidRPr="004824C8">
        <w:rPr>
          <w:rFonts w:ascii="Cambria" w:hAnsi="Cambria" w:cs="Times New Roman"/>
          <w:sz w:val="24"/>
          <w:szCs w:val="24"/>
        </w:rPr>
        <w:t xml:space="preserve">obrazloženja </w:t>
      </w:r>
      <w:r w:rsidR="00C941B5" w:rsidRPr="004824C8">
        <w:rPr>
          <w:rFonts w:ascii="Cambria" w:hAnsi="Cambria" w:cs="Times New Roman"/>
          <w:sz w:val="24"/>
          <w:szCs w:val="24"/>
        </w:rPr>
        <w:t xml:space="preserve">prijedloga </w:t>
      </w:r>
      <w:r w:rsidRPr="004824C8">
        <w:rPr>
          <w:rFonts w:ascii="Cambria" w:hAnsi="Cambria" w:cs="Times New Roman"/>
          <w:sz w:val="24"/>
          <w:szCs w:val="24"/>
        </w:rPr>
        <w:t>financijskog plana,</w:t>
      </w:r>
    </w:p>
    <w:p w:rsidR="00D44A93" w:rsidRPr="004824C8" w:rsidRDefault="00D44A93" w:rsidP="00507483">
      <w:pPr>
        <w:pStyle w:val="Odlomakpopisa1"/>
        <w:numPr>
          <w:ilvl w:val="0"/>
          <w:numId w:val="10"/>
        </w:numPr>
        <w:spacing w:after="0" w:line="276" w:lineRule="auto"/>
        <w:jc w:val="both"/>
        <w:rPr>
          <w:rFonts w:ascii="Cambria" w:hAnsi="Cambria" w:cs="Times New Roman"/>
          <w:sz w:val="24"/>
          <w:szCs w:val="24"/>
        </w:rPr>
      </w:pPr>
      <w:r w:rsidRPr="004824C8">
        <w:rPr>
          <w:rFonts w:ascii="Cambria" w:hAnsi="Cambria" w:cs="Times New Roman"/>
          <w:sz w:val="24"/>
          <w:szCs w:val="24"/>
        </w:rPr>
        <w:t>plana razvojnih programa.</w:t>
      </w:r>
    </w:p>
    <w:p w:rsidR="00507483" w:rsidRPr="004824C8" w:rsidRDefault="00507483" w:rsidP="00507483">
      <w:pPr>
        <w:pStyle w:val="Odlomakpopisa1"/>
        <w:spacing w:after="0"/>
        <w:ind w:left="900"/>
        <w:jc w:val="both"/>
        <w:rPr>
          <w:rFonts w:ascii="Cambria" w:hAnsi="Cambria" w:cs="Times New Roman"/>
          <w:sz w:val="24"/>
          <w:szCs w:val="24"/>
        </w:rPr>
      </w:pPr>
    </w:p>
    <w:p w:rsidR="009E3DBD" w:rsidRPr="004824C8" w:rsidRDefault="009E3DBD" w:rsidP="00E4364A">
      <w:pPr>
        <w:pStyle w:val="Odlomakpopisa1"/>
        <w:spacing w:after="0"/>
        <w:ind w:left="0"/>
        <w:jc w:val="both"/>
        <w:rPr>
          <w:rFonts w:ascii="Cambria" w:hAnsi="Cambria" w:cs="Times New Roman"/>
          <w:sz w:val="24"/>
          <w:szCs w:val="24"/>
        </w:rPr>
      </w:pPr>
      <w:r w:rsidRPr="004824C8">
        <w:rPr>
          <w:rFonts w:ascii="Cambria" w:hAnsi="Cambria" w:cs="Times New Roman"/>
          <w:sz w:val="24"/>
          <w:szCs w:val="24"/>
        </w:rPr>
        <w:t>Člankom 30. Zakona o proračunu utvrđen je obvezni sadržaj obrazloženja financijskog plana koji sačinjavaju:</w:t>
      </w:r>
    </w:p>
    <w:p w:rsidR="009E3DBD" w:rsidRPr="004824C8" w:rsidRDefault="009E3DBD" w:rsidP="00507483">
      <w:pPr>
        <w:pStyle w:val="Odlomakpopisa1"/>
        <w:spacing w:after="0"/>
        <w:ind w:left="0"/>
        <w:jc w:val="both"/>
        <w:rPr>
          <w:rFonts w:ascii="Cambria" w:hAnsi="Cambria" w:cs="Times New Roman"/>
          <w:sz w:val="24"/>
          <w:szCs w:val="24"/>
        </w:rPr>
      </w:pPr>
    </w:p>
    <w:p w:rsidR="009E3DBD" w:rsidRPr="004824C8" w:rsidRDefault="009E3DBD" w:rsidP="00507483">
      <w:pPr>
        <w:pStyle w:val="Odlomakpopisa1"/>
        <w:numPr>
          <w:ilvl w:val="0"/>
          <w:numId w:val="11"/>
        </w:numPr>
        <w:spacing w:after="0" w:line="276" w:lineRule="auto"/>
        <w:jc w:val="both"/>
        <w:rPr>
          <w:rFonts w:ascii="Cambria" w:hAnsi="Cambria" w:cs="Times New Roman"/>
          <w:sz w:val="24"/>
          <w:szCs w:val="24"/>
        </w:rPr>
      </w:pPr>
      <w:r w:rsidRPr="004824C8">
        <w:rPr>
          <w:rFonts w:ascii="Cambria" w:hAnsi="Cambria" w:cs="Times New Roman"/>
          <w:sz w:val="24"/>
          <w:szCs w:val="24"/>
        </w:rPr>
        <w:t>sažetak djelokr</w:t>
      </w:r>
      <w:r w:rsidR="00DA78B8" w:rsidRPr="004824C8">
        <w:rPr>
          <w:rFonts w:ascii="Cambria" w:hAnsi="Cambria" w:cs="Times New Roman"/>
          <w:sz w:val="24"/>
          <w:szCs w:val="24"/>
        </w:rPr>
        <w:t>uga rada proračunskog korisnika</w:t>
      </w:r>
    </w:p>
    <w:p w:rsidR="009E3DBD" w:rsidRPr="004824C8" w:rsidRDefault="00DA78B8" w:rsidP="00507483">
      <w:pPr>
        <w:pStyle w:val="Odlomakpopisa1"/>
        <w:numPr>
          <w:ilvl w:val="0"/>
          <w:numId w:val="11"/>
        </w:numPr>
        <w:spacing w:after="0" w:line="276" w:lineRule="auto"/>
        <w:jc w:val="both"/>
        <w:rPr>
          <w:rFonts w:ascii="Cambria" w:hAnsi="Cambria" w:cs="Times New Roman"/>
          <w:sz w:val="24"/>
          <w:szCs w:val="24"/>
        </w:rPr>
      </w:pPr>
      <w:r w:rsidRPr="004824C8">
        <w:rPr>
          <w:rFonts w:ascii="Cambria" w:hAnsi="Cambria" w:cs="Times New Roman"/>
          <w:sz w:val="24"/>
          <w:szCs w:val="24"/>
        </w:rPr>
        <w:t>obrazloženje programa</w:t>
      </w:r>
    </w:p>
    <w:p w:rsidR="009E3DBD" w:rsidRPr="004824C8" w:rsidRDefault="009E3DBD" w:rsidP="00507483">
      <w:pPr>
        <w:pStyle w:val="Odlomakpopisa1"/>
        <w:numPr>
          <w:ilvl w:val="0"/>
          <w:numId w:val="11"/>
        </w:numPr>
        <w:spacing w:after="0" w:line="276" w:lineRule="auto"/>
        <w:jc w:val="both"/>
        <w:rPr>
          <w:rFonts w:ascii="Cambria" w:hAnsi="Cambria" w:cs="Times New Roman"/>
          <w:sz w:val="24"/>
          <w:szCs w:val="24"/>
        </w:rPr>
      </w:pPr>
      <w:r w:rsidRPr="004824C8">
        <w:rPr>
          <w:rFonts w:ascii="Cambria" w:hAnsi="Cambria" w:cs="Times New Roman"/>
          <w:sz w:val="24"/>
          <w:szCs w:val="24"/>
        </w:rPr>
        <w:t xml:space="preserve">zakonske i druge podloge </w:t>
      </w:r>
      <w:r w:rsidR="00DA78B8" w:rsidRPr="004824C8">
        <w:rPr>
          <w:rFonts w:ascii="Cambria" w:hAnsi="Cambria" w:cs="Times New Roman"/>
          <w:sz w:val="24"/>
          <w:szCs w:val="24"/>
        </w:rPr>
        <w:t>na kojima se zasnivaju programi</w:t>
      </w:r>
    </w:p>
    <w:p w:rsidR="009E3DBD" w:rsidRPr="004824C8" w:rsidRDefault="009E3DBD" w:rsidP="00507483">
      <w:pPr>
        <w:pStyle w:val="Odlomakpopisa1"/>
        <w:numPr>
          <w:ilvl w:val="0"/>
          <w:numId w:val="11"/>
        </w:numPr>
        <w:spacing w:after="0" w:line="276" w:lineRule="auto"/>
        <w:jc w:val="both"/>
        <w:rPr>
          <w:rFonts w:ascii="Cambria" w:hAnsi="Cambria" w:cs="Times New Roman"/>
          <w:sz w:val="24"/>
          <w:szCs w:val="24"/>
        </w:rPr>
      </w:pPr>
      <w:r w:rsidRPr="004824C8">
        <w:rPr>
          <w:rFonts w:ascii="Cambria" w:hAnsi="Cambria" w:cs="Times New Roman"/>
          <w:sz w:val="24"/>
          <w:szCs w:val="24"/>
        </w:rPr>
        <w:t>usklađene ciljeve, strategiju i programe s</w:t>
      </w:r>
      <w:r w:rsidR="00DA78B8" w:rsidRPr="004824C8">
        <w:rPr>
          <w:rFonts w:ascii="Cambria" w:hAnsi="Cambria" w:cs="Times New Roman"/>
          <w:sz w:val="24"/>
          <w:szCs w:val="24"/>
        </w:rPr>
        <w:t xml:space="preserve"> dokumentima dugoročnog razvoja</w:t>
      </w:r>
    </w:p>
    <w:p w:rsidR="009E3DBD" w:rsidRPr="004824C8" w:rsidRDefault="009E3DBD" w:rsidP="00507483">
      <w:pPr>
        <w:pStyle w:val="Odlomakpopisa1"/>
        <w:numPr>
          <w:ilvl w:val="0"/>
          <w:numId w:val="11"/>
        </w:numPr>
        <w:spacing w:after="0" w:line="276" w:lineRule="auto"/>
        <w:jc w:val="both"/>
        <w:rPr>
          <w:rFonts w:ascii="Cambria" w:hAnsi="Cambria" w:cs="Times New Roman"/>
          <w:sz w:val="24"/>
          <w:szCs w:val="24"/>
        </w:rPr>
      </w:pPr>
      <w:r w:rsidRPr="004824C8">
        <w:rPr>
          <w:rFonts w:ascii="Cambria" w:hAnsi="Cambria" w:cs="Times New Roman"/>
          <w:sz w:val="24"/>
          <w:szCs w:val="24"/>
        </w:rPr>
        <w:t>ishodište i pokazatelje na kojima se zasnivaju izračuni i ocjene potrebnih s</w:t>
      </w:r>
      <w:r w:rsidR="00DA78B8" w:rsidRPr="004824C8">
        <w:rPr>
          <w:rFonts w:ascii="Cambria" w:hAnsi="Cambria" w:cs="Times New Roman"/>
          <w:sz w:val="24"/>
          <w:szCs w:val="24"/>
        </w:rPr>
        <w:t>redstava za provođenje programa</w:t>
      </w:r>
    </w:p>
    <w:p w:rsidR="009E3DBD" w:rsidRPr="004824C8" w:rsidRDefault="009E3DBD" w:rsidP="00507483">
      <w:pPr>
        <w:pStyle w:val="Odlomakpopisa1"/>
        <w:numPr>
          <w:ilvl w:val="0"/>
          <w:numId w:val="11"/>
        </w:numPr>
        <w:spacing w:after="0" w:line="276" w:lineRule="auto"/>
        <w:jc w:val="both"/>
        <w:rPr>
          <w:rFonts w:ascii="Cambria" w:hAnsi="Cambria" w:cs="Times New Roman"/>
          <w:sz w:val="24"/>
          <w:szCs w:val="24"/>
        </w:rPr>
      </w:pPr>
      <w:r w:rsidRPr="004824C8">
        <w:rPr>
          <w:rFonts w:ascii="Cambria" w:hAnsi="Cambria" w:cs="Times New Roman"/>
          <w:sz w:val="24"/>
          <w:szCs w:val="24"/>
        </w:rPr>
        <w:t>izvještaji o postignutim ciljevima i rezultatima programa temeljenim na pokazateljima uspješnosti iz nadležnosti proračunsko</w:t>
      </w:r>
      <w:r w:rsidR="00DA78B8" w:rsidRPr="004824C8">
        <w:rPr>
          <w:rFonts w:ascii="Cambria" w:hAnsi="Cambria" w:cs="Times New Roman"/>
          <w:sz w:val="24"/>
          <w:szCs w:val="24"/>
        </w:rPr>
        <w:t>g korisnika u prethodnoj godini</w:t>
      </w:r>
    </w:p>
    <w:p w:rsidR="009E3DBD" w:rsidRPr="004824C8" w:rsidRDefault="00DA78B8" w:rsidP="00507483">
      <w:pPr>
        <w:pStyle w:val="Odlomakpopisa1"/>
        <w:numPr>
          <w:ilvl w:val="0"/>
          <w:numId w:val="11"/>
        </w:numPr>
        <w:spacing w:after="0" w:line="276" w:lineRule="auto"/>
        <w:jc w:val="both"/>
        <w:rPr>
          <w:rFonts w:ascii="Cambria" w:hAnsi="Cambria" w:cs="Times New Roman"/>
          <w:sz w:val="24"/>
          <w:szCs w:val="24"/>
        </w:rPr>
      </w:pPr>
      <w:r w:rsidRPr="004824C8">
        <w:rPr>
          <w:rFonts w:ascii="Cambria" w:hAnsi="Cambria" w:cs="Times New Roman"/>
          <w:sz w:val="24"/>
          <w:szCs w:val="24"/>
        </w:rPr>
        <w:t>ostala obrazloženja i dokumenti</w:t>
      </w:r>
    </w:p>
    <w:p w:rsidR="00045B54" w:rsidRPr="004824C8" w:rsidRDefault="00045B54" w:rsidP="005578D9">
      <w:pPr>
        <w:spacing w:after="0" w:line="240" w:lineRule="auto"/>
        <w:ind w:firstLine="360"/>
        <w:jc w:val="both"/>
        <w:rPr>
          <w:rFonts w:ascii="Cambria" w:hAnsi="Cambria"/>
          <w:sz w:val="24"/>
          <w:szCs w:val="24"/>
        </w:rPr>
      </w:pPr>
    </w:p>
    <w:p w:rsidR="009E3DBD" w:rsidRPr="004824C8" w:rsidRDefault="009E3DBD" w:rsidP="00E4364A">
      <w:pPr>
        <w:spacing w:after="0" w:line="240" w:lineRule="auto"/>
        <w:jc w:val="both"/>
        <w:rPr>
          <w:rFonts w:ascii="Cambria" w:hAnsi="Cambria"/>
          <w:sz w:val="24"/>
          <w:szCs w:val="24"/>
        </w:rPr>
      </w:pPr>
      <w:r w:rsidRPr="004824C8">
        <w:rPr>
          <w:rFonts w:ascii="Cambria" w:hAnsi="Cambria"/>
          <w:sz w:val="24"/>
          <w:szCs w:val="24"/>
        </w:rPr>
        <w:t>Tako definirano obrazloženje postaje osnova analiziranja poslovanja škole: tko smo, što želimo postići, kako, u kojim okvirima, što smo do sada postigli, na osnovi čega temeljimo svoj razvoj. Obrazlože</w:t>
      </w:r>
      <w:r w:rsidR="00C72BF6" w:rsidRPr="004824C8">
        <w:rPr>
          <w:rFonts w:ascii="Cambria" w:hAnsi="Cambria"/>
          <w:sz w:val="24"/>
          <w:szCs w:val="24"/>
        </w:rPr>
        <w:t>nje financijskog plana povezuje</w:t>
      </w:r>
      <w:r w:rsidRPr="004824C8">
        <w:rPr>
          <w:rFonts w:ascii="Cambria" w:hAnsi="Cambria"/>
          <w:sz w:val="24"/>
          <w:szCs w:val="24"/>
        </w:rPr>
        <w:t xml:space="preserve"> Godišnji plan i program rada škole i</w:t>
      </w:r>
      <w:r w:rsidR="00C72BF6" w:rsidRPr="004824C8">
        <w:rPr>
          <w:rFonts w:ascii="Cambria" w:hAnsi="Cambria"/>
          <w:sz w:val="24"/>
          <w:szCs w:val="24"/>
        </w:rPr>
        <w:t xml:space="preserve"> Školski kurikulum s financijski</w:t>
      </w:r>
      <w:r w:rsidRPr="004824C8">
        <w:rPr>
          <w:rFonts w:ascii="Cambria" w:hAnsi="Cambria"/>
          <w:sz w:val="24"/>
          <w:szCs w:val="24"/>
        </w:rPr>
        <w:t>m sredstvima potrebnim za njihovo ostvarivanje.</w:t>
      </w:r>
    </w:p>
    <w:p w:rsidR="009E3DBD" w:rsidRPr="004824C8" w:rsidRDefault="005578D9" w:rsidP="00E4364A">
      <w:pPr>
        <w:spacing w:after="0" w:line="240" w:lineRule="auto"/>
        <w:jc w:val="both"/>
        <w:rPr>
          <w:rFonts w:ascii="Cambria" w:hAnsi="Cambria"/>
          <w:sz w:val="24"/>
          <w:szCs w:val="24"/>
        </w:rPr>
      </w:pPr>
      <w:r w:rsidRPr="004824C8">
        <w:rPr>
          <w:rFonts w:ascii="Cambria" w:hAnsi="Cambria"/>
          <w:sz w:val="24"/>
          <w:szCs w:val="24"/>
        </w:rPr>
        <w:lastRenderedPageBreak/>
        <w:t xml:space="preserve">Obrazloženje financijskog plana je i obvezujući odgovor u Upitniku o fiskalnoj odgovornosti, sastavnom dijelu Izjave o fiskalnoj odgovornosti koju ravnatelji moraju sastaviti i predati do 28. </w:t>
      </w:r>
      <w:r w:rsidR="00DE517F" w:rsidRPr="004824C8">
        <w:rPr>
          <w:rFonts w:ascii="Cambria" w:hAnsi="Cambria"/>
          <w:sz w:val="24"/>
          <w:szCs w:val="24"/>
        </w:rPr>
        <w:t>v</w:t>
      </w:r>
      <w:r w:rsidRPr="004824C8">
        <w:rPr>
          <w:rFonts w:ascii="Cambria" w:hAnsi="Cambria"/>
          <w:sz w:val="24"/>
          <w:szCs w:val="24"/>
        </w:rPr>
        <w:t>eljače 201</w:t>
      </w:r>
      <w:r w:rsidR="00DA6CDA" w:rsidRPr="004824C8">
        <w:rPr>
          <w:rFonts w:ascii="Cambria" w:hAnsi="Cambria"/>
          <w:sz w:val="24"/>
          <w:szCs w:val="24"/>
        </w:rPr>
        <w:t>7</w:t>
      </w:r>
      <w:r w:rsidR="00C941B5" w:rsidRPr="004824C8">
        <w:rPr>
          <w:rFonts w:ascii="Cambria" w:hAnsi="Cambria"/>
          <w:sz w:val="24"/>
          <w:szCs w:val="24"/>
        </w:rPr>
        <w:t>. za 201</w:t>
      </w:r>
      <w:r w:rsidR="00DA6CDA" w:rsidRPr="004824C8">
        <w:rPr>
          <w:rFonts w:ascii="Cambria" w:hAnsi="Cambria"/>
          <w:sz w:val="24"/>
          <w:szCs w:val="24"/>
        </w:rPr>
        <w:t>6</w:t>
      </w:r>
      <w:r w:rsidRPr="004824C8">
        <w:rPr>
          <w:rFonts w:ascii="Cambria" w:hAnsi="Cambria"/>
          <w:sz w:val="24"/>
          <w:szCs w:val="24"/>
        </w:rPr>
        <w:t xml:space="preserve">. godinu (Uredba o sastavljanju i predaji Izjave o fiskalnoj odgovornosti i izvještaja o primjeni fiskalnih pravila </w:t>
      </w:r>
      <w:proofErr w:type="spellStart"/>
      <w:r w:rsidRPr="004824C8">
        <w:rPr>
          <w:rFonts w:ascii="Cambria" w:hAnsi="Cambria"/>
          <w:sz w:val="24"/>
          <w:szCs w:val="24"/>
        </w:rPr>
        <w:t>N.N</w:t>
      </w:r>
      <w:proofErr w:type="spellEnd"/>
      <w:r w:rsidRPr="004824C8">
        <w:rPr>
          <w:rFonts w:ascii="Cambria" w:hAnsi="Cambria"/>
          <w:sz w:val="24"/>
          <w:szCs w:val="24"/>
        </w:rPr>
        <w:t>. 78./11.)</w:t>
      </w:r>
    </w:p>
    <w:p w:rsidR="00507483" w:rsidRPr="004824C8" w:rsidRDefault="00507483" w:rsidP="00507483">
      <w:pPr>
        <w:spacing w:after="0" w:line="240" w:lineRule="auto"/>
        <w:jc w:val="both"/>
        <w:rPr>
          <w:rFonts w:ascii="Cambria" w:hAnsi="Cambria"/>
          <w:sz w:val="24"/>
          <w:szCs w:val="24"/>
        </w:rPr>
      </w:pPr>
    </w:p>
    <w:p w:rsidR="0066567A" w:rsidRPr="004824C8" w:rsidRDefault="0066567A" w:rsidP="00507483">
      <w:pPr>
        <w:spacing w:after="0" w:line="240" w:lineRule="auto"/>
        <w:jc w:val="both"/>
        <w:rPr>
          <w:rFonts w:ascii="Cambria" w:hAnsi="Cambria"/>
          <w:sz w:val="24"/>
          <w:szCs w:val="24"/>
        </w:rPr>
      </w:pPr>
    </w:p>
    <w:p w:rsidR="00B9354F" w:rsidRPr="004824C8" w:rsidRDefault="00B9354F" w:rsidP="00507483">
      <w:pPr>
        <w:pStyle w:val="Odlomakpopisa"/>
        <w:numPr>
          <w:ilvl w:val="0"/>
          <w:numId w:val="1"/>
        </w:numPr>
        <w:spacing w:after="0" w:line="240" w:lineRule="auto"/>
        <w:jc w:val="both"/>
        <w:rPr>
          <w:rFonts w:ascii="Cambria" w:hAnsi="Cambria"/>
          <w:sz w:val="24"/>
          <w:szCs w:val="24"/>
        </w:rPr>
      </w:pPr>
      <w:r w:rsidRPr="004824C8">
        <w:rPr>
          <w:rFonts w:ascii="Cambria" w:hAnsi="Cambria"/>
          <w:sz w:val="24"/>
          <w:szCs w:val="24"/>
        </w:rPr>
        <w:t>SAŽETAK DJELOKRUGA RADA ŠKOLE</w:t>
      </w:r>
    </w:p>
    <w:p w:rsidR="009A3B6D" w:rsidRPr="004824C8" w:rsidRDefault="009A3B6D" w:rsidP="009A3B6D">
      <w:pPr>
        <w:spacing w:after="0" w:line="240" w:lineRule="auto"/>
        <w:jc w:val="both"/>
        <w:rPr>
          <w:rFonts w:ascii="Cambria" w:hAnsi="Cambria"/>
          <w:sz w:val="24"/>
          <w:szCs w:val="24"/>
        </w:rPr>
      </w:pPr>
    </w:p>
    <w:p w:rsidR="007B66A5" w:rsidRPr="004824C8" w:rsidRDefault="007B66A5" w:rsidP="009A3B6D">
      <w:pPr>
        <w:spacing w:after="0" w:line="240" w:lineRule="auto"/>
        <w:jc w:val="both"/>
        <w:rPr>
          <w:rFonts w:ascii="Cambria" w:hAnsi="Cambria"/>
          <w:sz w:val="24"/>
          <w:szCs w:val="24"/>
        </w:rPr>
      </w:pPr>
      <w:r w:rsidRPr="004824C8">
        <w:rPr>
          <w:rFonts w:ascii="Cambria" w:hAnsi="Cambria"/>
          <w:sz w:val="24"/>
          <w:szCs w:val="24"/>
        </w:rPr>
        <w:t>* Osnovni podaci</w:t>
      </w:r>
    </w:p>
    <w:p w:rsidR="007B66A5" w:rsidRPr="004824C8" w:rsidRDefault="007B66A5" w:rsidP="009A3B6D">
      <w:pPr>
        <w:spacing w:after="0" w:line="240" w:lineRule="auto"/>
        <w:jc w:val="both"/>
        <w:rPr>
          <w:rFonts w:ascii="Cambria" w:hAnsi="Cambria"/>
          <w:sz w:val="24"/>
          <w:szCs w:val="24"/>
        </w:rPr>
      </w:pPr>
    </w:p>
    <w:p w:rsidR="00D00A56" w:rsidRPr="004824C8" w:rsidRDefault="004A1AA8" w:rsidP="0057134D">
      <w:pPr>
        <w:spacing w:after="0" w:line="240" w:lineRule="auto"/>
        <w:jc w:val="both"/>
        <w:rPr>
          <w:rFonts w:ascii="Cambria" w:hAnsi="Cambria"/>
          <w:sz w:val="24"/>
          <w:szCs w:val="24"/>
        </w:rPr>
      </w:pPr>
      <w:r w:rsidRPr="004824C8">
        <w:rPr>
          <w:rFonts w:ascii="Cambria" w:hAnsi="Cambria"/>
          <w:sz w:val="24"/>
          <w:szCs w:val="24"/>
        </w:rPr>
        <w:t xml:space="preserve">Djelatnost škole odvija se u školskoj zgradi, </w:t>
      </w:r>
      <w:proofErr w:type="spellStart"/>
      <w:r w:rsidRPr="004824C8">
        <w:rPr>
          <w:rFonts w:ascii="Cambria" w:hAnsi="Cambria"/>
          <w:sz w:val="24"/>
          <w:szCs w:val="24"/>
        </w:rPr>
        <w:t>Bistrička</w:t>
      </w:r>
      <w:proofErr w:type="spellEnd"/>
      <w:r w:rsidRPr="004824C8">
        <w:rPr>
          <w:rFonts w:ascii="Cambria" w:hAnsi="Cambria"/>
          <w:sz w:val="24"/>
          <w:szCs w:val="24"/>
        </w:rPr>
        <w:t xml:space="preserve"> 7 u</w:t>
      </w:r>
      <w:r w:rsidR="007B66A5" w:rsidRPr="004824C8">
        <w:rPr>
          <w:rFonts w:ascii="Cambria" w:hAnsi="Cambria"/>
          <w:sz w:val="24"/>
          <w:szCs w:val="24"/>
        </w:rPr>
        <w:t xml:space="preserve"> Sesvetama.</w:t>
      </w:r>
      <w:r w:rsidRPr="004824C8">
        <w:rPr>
          <w:rFonts w:ascii="Cambria" w:hAnsi="Cambria"/>
          <w:sz w:val="24"/>
          <w:szCs w:val="24"/>
        </w:rPr>
        <w:t xml:space="preserve"> </w:t>
      </w:r>
    </w:p>
    <w:p w:rsidR="0057134D" w:rsidRPr="004824C8" w:rsidRDefault="0057134D" w:rsidP="0057134D">
      <w:pPr>
        <w:spacing w:after="0" w:line="240" w:lineRule="auto"/>
        <w:jc w:val="both"/>
        <w:rPr>
          <w:rFonts w:ascii="Cambria" w:hAnsi="Cambria"/>
          <w:sz w:val="24"/>
          <w:szCs w:val="24"/>
        </w:rPr>
      </w:pPr>
      <w:r w:rsidRPr="004824C8">
        <w:rPr>
          <w:rFonts w:ascii="Cambria" w:hAnsi="Cambria"/>
          <w:sz w:val="24"/>
          <w:szCs w:val="24"/>
        </w:rPr>
        <w:t xml:space="preserve">Srednja škola Sesvete s potpunom odgovornošću, </w:t>
      </w:r>
      <w:proofErr w:type="spellStart"/>
      <w:r w:rsidRPr="004824C8">
        <w:rPr>
          <w:rFonts w:ascii="Cambria" w:hAnsi="Cambria"/>
          <w:sz w:val="24"/>
          <w:szCs w:val="24"/>
        </w:rPr>
        <w:t>Bistrička</w:t>
      </w:r>
      <w:proofErr w:type="spellEnd"/>
      <w:r w:rsidRPr="004824C8">
        <w:rPr>
          <w:rFonts w:ascii="Cambria" w:hAnsi="Cambria"/>
          <w:sz w:val="24"/>
          <w:szCs w:val="24"/>
        </w:rPr>
        <w:t xml:space="preserve"> 7, Sesvete osnovana je 20.06.1990. godine, broj 16/8. Osnivač škole je Zajednica usmjerenog obrazovanja Grada Zagreba, Trg maršala Tita 4.</w:t>
      </w:r>
    </w:p>
    <w:p w:rsidR="0057134D" w:rsidRPr="004824C8" w:rsidRDefault="0057134D" w:rsidP="0057134D">
      <w:pPr>
        <w:spacing w:after="0" w:line="240" w:lineRule="auto"/>
        <w:jc w:val="both"/>
        <w:rPr>
          <w:rFonts w:ascii="Cambria" w:hAnsi="Cambria"/>
          <w:sz w:val="24"/>
          <w:szCs w:val="24"/>
        </w:rPr>
      </w:pPr>
      <w:r w:rsidRPr="004824C8">
        <w:rPr>
          <w:rFonts w:ascii="Cambria" w:hAnsi="Cambria"/>
          <w:sz w:val="24"/>
          <w:szCs w:val="24"/>
        </w:rPr>
        <w:t xml:space="preserve">Na temelju rješenja registarskog suda </w:t>
      </w:r>
      <w:proofErr w:type="spellStart"/>
      <w:r w:rsidR="00D00A56" w:rsidRPr="004824C8">
        <w:rPr>
          <w:rFonts w:ascii="Cambria" w:hAnsi="Cambria"/>
          <w:sz w:val="24"/>
          <w:szCs w:val="24"/>
        </w:rPr>
        <w:t>Ui</w:t>
      </w:r>
      <w:proofErr w:type="spellEnd"/>
      <w:r w:rsidR="00D00A56" w:rsidRPr="004824C8">
        <w:rPr>
          <w:rFonts w:ascii="Cambria" w:hAnsi="Cambria"/>
          <w:sz w:val="24"/>
          <w:szCs w:val="24"/>
        </w:rPr>
        <w:t>-24/91/2 od 9.04.1991. godine obavljen je upis škole u sudski registar.</w:t>
      </w:r>
    </w:p>
    <w:p w:rsidR="00D00A56" w:rsidRPr="004824C8" w:rsidRDefault="00D00A56" w:rsidP="0057134D">
      <w:pPr>
        <w:spacing w:after="0" w:line="240" w:lineRule="auto"/>
        <w:jc w:val="both"/>
        <w:rPr>
          <w:rFonts w:ascii="Cambria" w:hAnsi="Cambria"/>
          <w:sz w:val="24"/>
          <w:szCs w:val="24"/>
        </w:rPr>
      </w:pPr>
      <w:r w:rsidRPr="004824C8">
        <w:rPr>
          <w:rFonts w:ascii="Cambria" w:hAnsi="Cambria"/>
          <w:sz w:val="24"/>
          <w:szCs w:val="24"/>
        </w:rPr>
        <w:t xml:space="preserve">Na temelju čl. 8. </w:t>
      </w:r>
      <w:r w:rsidR="00DA6CDA" w:rsidRPr="004824C8">
        <w:rPr>
          <w:rFonts w:ascii="Cambria" w:hAnsi="Cambria"/>
          <w:sz w:val="24"/>
          <w:szCs w:val="24"/>
        </w:rPr>
        <w:t>s</w:t>
      </w:r>
      <w:r w:rsidRPr="004824C8">
        <w:rPr>
          <w:rFonts w:ascii="Cambria" w:hAnsi="Cambria"/>
          <w:sz w:val="24"/>
          <w:szCs w:val="24"/>
        </w:rPr>
        <w:t xml:space="preserve">tavka 2 i članka 10. Uredbe o razvrstavanju organizacija i zajednica prema jedinstvenoj klasifikaciji djelatnosti ( Sl. list SFRJ, broj 43/76, školi je dodijeljena šifra djelatnosti i matični broj pod kojim se škola vodi u jedinstvenom registru organizacija. </w:t>
      </w:r>
    </w:p>
    <w:p w:rsidR="00DA6CDA" w:rsidRPr="004824C8" w:rsidRDefault="00DA6CDA" w:rsidP="0057134D">
      <w:pPr>
        <w:spacing w:after="0" w:line="240" w:lineRule="auto"/>
        <w:jc w:val="both"/>
        <w:rPr>
          <w:rFonts w:ascii="Cambria" w:hAnsi="Cambria"/>
          <w:sz w:val="24"/>
          <w:szCs w:val="24"/>
        </w:rPr>
      </w:pPr>
    </w:p>
    <w:p w:rsidR="00D00A56" w:rsidRPr="004824C8" w:rsidRDefault="00D00A56" w:rsidP="0057134D">
      <w:pPr>
        <w:spacing w:after="0" w:line="240" w:lineRule="auto"/>
        <w:jc w:val="both"/>
        <w:rPr>
          <w:rFonts w:ascii="Cambria" w:hAnsi="Cambria"/>
          <w:sz w:val="24"/>
          <w:szCs w:val="24"/>
        </w:rPr>
      </w:pPr>
      <w:r w:rsidRPr="004824C8">
        <w:rPr>
          <w:rFonts w:ascii="Cambria" w:hAnsi="Cambria"/>
          <w:sz w:val="24"/>
          <w:szCs w:val="24"/>
        </w:rPr>
        <w:t>Šifra podskupine:</w:t>
      </w:r>
      <w:r w:rsidRPr="004824C8">
        <w:rPr>
          <w:rFonts w:ascii="Cambria" w:hAnsi="Cambria"/>
          <w:sz w:val="24"/>
          <w:szCs w:val="24"/>
        </w:rPr>
        <w:tab/>
        <w:t>120122</w:t>
      </w:r>
    </w:p>
    <w:p w:rsidR="00D00A56" w:rsidRPr="004824C8" w:rsidRDefault="00D00A56" w:rsidP="0057134D">
      <w:pPr>
        <w:spacing w:after="0" w:line="240" w:lineRule="auto"/>
        <w:jc w:val="both"/>
        <w:rPr>
          <w:rFonts w:ascii="Cambria" w:hAnsi="Cambria"/>
          <w:sz w:val="24"/>
          <w:szCs w:val="24"/>
        </w:rPr>
      </w:pPr>
      <w:r w:rsidRPr="004824C8">
        <w:rPr>
          <w:rFonts w:ascii="Cambria" w:hAnsi="Cambria"/>
          <w:sz w:val="24"/>
          <w:szCs w:val="24"/>
        </w:rPr>
        <w:t xml:space="preserve">Matični broj: </w:t>
      </w:r>
      <w:r w:rsidRPr="004824C8">
        <w:rPr>
          <w:rFonts w:ascii="Cambria" w:hAnsi="Cambria"/>
          <w:sz w:val="24"/>
          <w:szCs w:val="24"/>
        </w:rPr>
        <w:tab/>
      </w:r>
      <w:r w:rsidRPr="004824C8">
        <w:rPr>
          <w:rFonts w:ascii="Cambria" w:hAnsi="Cambria"/>
          <w:sz w:val="24"/>
          <w:szCs w:val="24"/>
        </w:rPr>
        <w:tab/>
      </w:r>
      <w:r w:rsidR="00953ED9" w:rsidRPr="004824C8">
        <w:rPr>
          <w:rFonts w:ascii="Cambria" w:hAnsi="Cambria"/>
          <w:sz w:val="24"/>
          <w:szCs w:val="24"/>
        </w:rPr>
        <w:t>3564231</w:t>
      </w:r>
    </w:p>
    <w:p w:rsidR="00953ED9" w:rsidRPr="004824C8" w:rsidRDefault="00953ED9" w:rsidP="0057134D">
      <w:pPr>
        <w:spacing w:after="0" w:line="240" w:lineRule="auto"/>
        <w:jc w:val="both"/>
        <w:rPr>
          <w:rFonts w:ascii="Cambria" w:hAnsi="Cambria"/>
          <w:sz w:val="24"/>
          <w:szCs w:val="24"/>
        </w:rPr>
      </w:pPr>
      <w:r w:rsidRPr="004824C8">
        <w:rPr>
          <w:rFonts w:ascii="Cambria" w:hAnsi="Cambria"/>
          <w:sz w:val="24"/>
          <w:szCs w:val="24"/>
        </w:rPr>
        <w:t xml:space="preserve">Telefon: </w:t>
      </w:r>
      <w:r w:rsidRPr="004824C8">
        <w:rPr>
          <w:rFonts w:ascii="Cambria" w:hAnsi="Cambria"/>
          <w:sz w:val="24"/>
          <w:szCs w:val="24"/>
        </w:rPr>
        <w:tab/>
      </w:r>
      <w:r w:rsidRPr="004824C8">
        <w:rPr>
          <w:rFonts w:ascii="Cambria" w:hAnsi="Cambria"/>
          <w:sz w:val="24"/>
          <w:szCs w:val="24"/>
        </w:rPr>
        <w:tab/>
        <w:t>01 2002 466</w:t>
      </w:r>
    </w:p>
    <w:p w:rsidR="00953ED9" w:rsidRPr="004824C8" w:rsidRDefault="00953ED9" w:rsidP="0057134D">
      <w:pPr>
        <w:spacing w:after="0" w:line="240" w:lineRule="auto"/>
        <w:jc w:val="both"/>
        <w:rPr>
          <w:rFonts w:ascii="Cambria" w:hAnsi="Cambria"/>
          <w:sz w:val="24"/>
          <w:szCs w:val="24"/>
        </w:rPr>
      </w:pPr>
      <w:proofErr w:type="spellStart"/>
      <w:r w:rsidRPr="004824C8">
        <w:rPr>
          <w:rFonts w:ascii="Cambria" w:hAnsi="Cambria"/>
          <w:sz w:val="24"/>
          <w:szCs w:val="24"/>
        </w:rPr>
        <w:t>Fax</w:t>
      </w:r>
      <w:proofErr w:type="spellEnd"/>
      <w:r w:rsidRPr="004824C8">
        <w:rPr>
          <w:rFonts w:ascii="Cambria" w:hAnsi="Cambria"/>
          <w:sz w:val="24"/>
          <w:szCs w:val="24"/>
        </w:rPr>
        <w:t xml:space="preserve">: </w:t>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t>01 2003 471</w:t>
      </w:r>
    </w:p>
    <w:p w:rsidR="00953ED9" w:rsidRPr="004824C8" w:rsidRDefault="00953ED9" w:rsidP="0057134D">
      <w:pPr>
        <w:spacing w:after="0" w:line="240" w:lineRule="auto"/>
        <w:jc w:val="both"/>
        <w:rPr>
          <w:rFonts w:ascii="Cambria" w:hAnsi="Cambria"/>
          <w:sz w:val="24"/>
          <w:szCs w:val="24"/>
        </w:rPr>
      </w:pPr>
      <w:r w:rsidRPr="004824C8">
        <w:rPr>
          <w:rFonts w:ascii="Cambria" w:hAnsi="Cambria"/>
          <w:sz w:val="24"/>
          <w:szCs w:val="24"/>
        </w:rPr>
        <w:t>e-mail:</w:t>
      </w:r>
      <w:r w:rsidRPr="004824C8">
        <w:rPr>
          <w:rFonts w:ascii="Cambria" w:hAnsi="Cambria"/>
          <w:sz w:val="24"/>
          <w:szCs w:val="24"/>
        </w:rPr>
        <w:tab/>
      </w:r>
      <w:r w:rsidRPr="004824C8">
        <w:rPr>
          <w:rFonts w:ascii="Cambria" w:hAnsi="Cambria"/>
          <w:sz w:val="24"/>
          <w:szCs w:val="24"/>
        </w:rPr>
        <w:tab/>
      </w:r>
      <w:hyperlink r:id="rId10" w:history="1">
        <w:r w:rsidRPr="004824C8">
          <w:rPr>
            <w:rStyle w:val="Hiperveza"/>
            <w:rFonts w:ascii="Cambria" w:hAnsi="Cambria"/>
            <w:color w:val="auto"/>
            <w:sz w:val="24"/>
            <w:szCs w:val="24"/>
          </w:rPr>
          <w:t>gimnazija.sesvete@zg.t-com.hr</w:t>
        </w:r>
      </w:hyperlink>
    </w:p>
    <w:p w:rsidR="00953ED9" w:rsidRPr="004824C8" w:rsidRDefault="00953ED9" w:rsidP="0057134D">
      <w:pPr>
        <w:spacing w:after="0" w:line="240" w:lineRule="auto"/>
        <w:jc w:val="both"/>
        <w:rPr>
          <w:rFonts w:ascii="Cambria" w:hAnsi="Cambria"/>
          <w:sz w:val="24"/>
          <w:szCs w:val="24"/>
        </w:rPr>
      </w:pPr>
      <w:r w:rsidRPr="004824C8">
        <w:rPr>
          <w:rFonts w:ascii="Cambria" w:hAnsi="Cambria"/>
          <w:sz w:val="24"/>
          <w:szCs w:val="24"/>
        </w:rPr>
        <w:t xml:space="preserve">OIB: </w:t>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t>69909107858</w:t>
      </w:r>
    </w:p>
    <w:p w:rsidR="00953ED9" w:rsidRPr="004824C8" w:rsidRDefault="00953ED9" w:rsidP="0057134D">
      <w:pPr>
        <w:spacing w:after="0" w:line="240" w:lineRule="auto"/>
        <w:jc w:val="both"/>
        <w:rPr>
          <w:rFonts w:ascii="Cambria" w:hAnsi="Cambria"/>
          <w:sz w:val="24"/>
          <w:szCs w:val="24"/>
        </w:rPr>
      </w:pPr>
    </w:p>
    <w:p w:rsidR="00DA6CDA" w:rsidRPr="004824C8" w:rsidRDefault="00DA6CDA" w:rsidP="00DA6CDA">
      <w:pPr>
        <w:spacing w:after="0" w:line="240" w:lineRule="auto"/>
        <w:jc w:val="both"/>
        <w:rPr>
          <w:rFonts w:ascii="Cambria" w:hAnsi="Cambria"/>
          <w:sz w:val="24"/>
          <w:szCs w:val="24"/>
        </w:rPr>
      </w:pPr>
      <w:r w:rsidRPr="004824C8">
        <w:rPr>
          <w:rFonts w:ascii="Cambria" w:hAnsi="Cambria"/>
          <w:sz w:val="24"/>
          <w:szCs w:val="24"/>
        </w:rPr>
        <w:t>Zgrada škole je sagrađena 1990. godine. Površina zgrade iznosi 4.365 m</w:t>
      </w:r>
      <w:r w:rsidRPr="004824C8">
        <w:rPr>
          <w:rFonts w:ascii="Cambria" w:hAnsi="Cambria"/>
          <w:sz w:val="24"/>
          <w:szCs w:val="24"/>
          <w:vertAlign w:val="superscript"/>
        </w:rPr>
        <w:t>2</w:t>
      </w:r>
      <w:r w:rsidRPr="004824C8">
        <w:rPr>
          <w:rFonts w:ascii="Cambria" w:hAnsi="Cambria"/>
          <w:sz w:val="24"/>
          <w:szCs w:val="24"/>
        </w:rPr>
        <w:t>, površina sportske dvorane je 3.287.m</w:t>
      </w:r>
      <w:r w:rsidRPr="004824C8">
        <w:rPr>
          <w:rFonts w:ascii="Cambria" w:hAnsi="Cambria"/>
          <w:sz w:val="24"/>
          <w:szCs w:val="24"/>
          <w:vertAlign w:val="superscript"/>
        </w:rPr>
        <w:t>2</w:t>
      </w:r>
      <w:r w:rsidRPr="004824C8">
        <w:rPr>
          <w:rFonts w:ascii="Cambria" w:hAnsi="Cambria"/>
          <w:sz w:val="24"/>
          <w:szCs w:val="24"/>
        </w:rPr>
        <w:t>, vanjskih terena je 17.880. m</w:t>
      </w:r>
      <w:r w:rsidRPr="004824C8">
        <w:rPr>
          <w:rFonts w:ascii="Cambria" w:hAnsi="Cambria"/>
          <w:sz w:val="24"/>
          <w:szCs w:val="24"/>
          <w:vertAlign w:val="superscript"/>
        </w:rPr>
        <w:t>2</w:t>
      </w:r>
      <w:r w:rsidRPr="004824C8">
        <w:rPr>
          <w:rFonts w:ascii="Cambria" w:hAnsi="Cambria"/>
          <w:sz w:val="24"/>
          <w:szCs w:val="24"/>
        </w:rPr>
        <w:t>, od toga sportskih terena je 1.583 m</w:t>
      </w:r>
      <w:r w:rsidRPr="004824C8">
        <w:rPr>
          <w:rFonts w:ascii="Cambria" w:hAnsi="Cambria"/>
          <w:sz w:val="24"/>
          <w:szCs w:val="24"/>
          <w:vertAlign w:val="superscript"/>
        </w:rPr>
        <w:t>2</w:t>
      </w:r>
      <w:r w:rsidRPr="004824C8">
        <w:rPr>
          <w:rFonts w:ascii="Cambria" w:hAnsi="Cambria"/>
          <w:sz w:val="24"/>
          <w:szCs w:val="24"/>
        </w:rPr>
        <w:t>.</w:t>
      </w:r>
    </w:p>
    <w:p w:rsidR="00DA6CDA" w:rsidRPr="004824C8" w:rsidRDefault="00DA6CDA" w:rsidP="00DA6CDA">
      <w:pPr>
        <w:spacing w:after="0" w:line="240" w:lineRule="auto"/>
        <w:jc w:val="both"/>
        <w:rPr>
          <w:rFonts w:ascii="Cambria" w:hAnsi="Cambria"/>
          <w:sz w:val="24"/>
          <w:szCs w:val="24"/>
        </w:rPr>
      </w:pPr>
      <w:r w:rsidRPr="004824C8">
        <w:rPr>
          <w:rFonts w:ascii="Cambria" w:hAnsi="Cambria"/>
          <w:sz w:val="24"/>
          <w:szCs w:val="24"/>
        </w:rPr>
        <w:t>Prostor zgrade čine 26 učionica, prostor zbornice, knjižnice s čitaonicom, uredi, hodnici, zdravljak (zatvorenog tipa) te papirnica.</w:t>
      </w:r>
    </w:p>
    <w:p w:rsidR="00DA6CDA" w:rsidRPr="004824C8" w:rsidRDefault="00DA6CDA" w:rsidP="00DA6CDA">
      <w:pPr>
        <w:spacing w:after="0" w:line="240" w:lineRule="auto"/>
        <w:jc w:val="both"/>
        <w:rPr>
          <w:rFonts w:ascii="Cambria" w:hAnsi="Cambria"/>
          <w:sz w:val="24"/>
          <w:szCs w:val="24"/>
        </w:rPr>
      </w:pPr>
      <w:r w:rsidRPr="004824C8">
        <w:rPr>
          <w:rFonts w:ascii="Cambria" w:hAnsi="Cambria"/>
          <w:sz w:val="24"/>
          <w:szCs w:val="24"/>
        </w:rPr>
        <w:t>Sportska dvorana za izvođenje nastave tjelesne i zdravstvene kulture je povezana sa školom jednim zatvorenim hodnikom.</w:t>
      </w:r>
    </w:p>
    <w:p w:rsidR="00DA6CDA" w:rsidRPr="004824C8" w:rsidRDefault="00DA6CDA" w:rsidP="00DA6CDA">
      <w:pPr>
        <w:spacing w:after="0" w:line="240" w:lineRule="auto"/>
        <w:jc w:val="both"/>
        <w:rPr>
          <w:rFonts w:ascii="Cambria" w:hAnsi="Cambria"/>
          <w:sz w:val="24"/>
          <w:szCs w:val="24"/>
        </w:rPr>
      </w:pPr>
      <w:r w:rsidRPr="004824C8">
        <w:rPr>
          <w:rFonts w:ascii="Cambria" w:hAnsi="Cambria"/>
          <w:sz w:val="24"/>
          <w:szCs w:val="24"/>
        </w:rPr>
        <w:t>Zgradu uređujemo u dogovoru s osnivačem – Gradom Zagrebom i vlastitim sredstvima koliko nam dozvoljavaju financijske mogućnosti.</w:t>
      </w:r>
    </w:p>
    <w:p w:rsidR="00DA6CDA" w:rsidRPr="004824C8" w:rsidRDefault="00DA6CDA" w:rsidP="0057134D">
      <w:pPr>
        <w:spacing w:after="0" w:line="240" w:lineRule="auto"/>
        <w:jc w:val="both"/>
        <w:rPr>
          <w:rFonts w:ascii="Cambria" w:hAnsi="Cambria"/>
          <w:sz w:val="24"/>
          <w:szCs w:val="24"/>
        </w:rPr>
      </w:pPr>
    </w:p>
    <w:p w:rsidR="00DA6CDA" w:rsidRPr="004824C8" w:rsidRDefault="00DA6CDA" w:rsidP="009A3B6D">
      <w:pPr>
        <w:spacing w:after="0" w:line="240" w:lineRule="auto"/>
        <w:jc w:val="both"/>
        <w:rPr>
          <w:rFonts w:ascii="Cambria" w:hAnsi="Cambria"/>
          <w:sz w:val="24"/>
          <w:szCs w:val="24"/>
        </w:rPr>
      </w:pPr>
      <w:r w:rsidRPr="004824C8">
        <w:rPr>
          <w:rFonts w:ascii="Cambria" w:hAnsi="Cambria"/>
          <w:sz w:val="24"/>
          <w:szCs w:val="24"/>
        </w:rPr>
        <w:t>Investicije:</w:t>
      </w:r>
    </w:p>
    <w:p w:rsidR="00FB62F7" w:rsidRPr="004824C8" w:rsidRDefault="00FB62F7" w:rsidP="009A3B6D">
      <w:pPr>
        <w:spacing w:after="0" w:line="240" w:lineRule="auto"/>
        <w:jc w:val="both"/>
        <w:rPr>
          <w:rFonts w:ascii="Cambria" w:hAnsi="Cambria"/>
          <w:sz w:val="24"/>
          <w:szCs w:val="24"/>
        </w:rPr>
      </w:pPr>
    </w:p>
    <w:p w:rsidR="00DA6CDA" w:rsidRPr="004824C8" w:rsidRDefault="00DA6CDA" w:rsidP="00DA6CDA">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ugradnja klima uređaja na južnoj strani škole</w:t>
      </w:r>
    </w:p>
    <w:p w:rsidR="009A3B6D" w:rsidRPr="004824C8" w:rsidRDefault="00DA6CDA" w:rsidP="00DA6CDA">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brušenje i lakiranje parketa u učionicama i kabinetima u prizemlju škole i zbornici</w:t>
      </w:r>
    </w:p>
    <w:p w:rsidR="00DA6CDA" w:rsidRPr="004824C8" w:rsidRDefault="00DA6CDA" w:rsidP="00DA6CDA">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saniranje krova škole</w:t>
      </w:r>
    </w:p>
    <w:p w:rsidR="00DA6CDA" w:rsidRPr="004824C8" w:rsidRDefault="00DA6CDA" w:rsidP="00DA6CDA">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obnovljene dvije učionice školskim klupama i stolicama</w:t>
      </w:r>
    </w:p>
    <w:p w:rsidR="00DA6CDA" w:rsidRPr="004824C8" w:rsidRDefault="00DA6CDA" w:rsidP="00DA6CDA">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promijenjeni prozori na sjevernoj strani škole</w:t>
      </w:r>
    </w:p>
    <w:p w:rsidR="004A1AA8" w:rsidRPr="004824C8" w:rsidRDefault="004A1AA8" w:rsidP="009A3B6D">
      <w:pPr>
        <w:spacing w:after="0" w:line="240" w:lineRule="auto"/>
        <w:jc w:val="both"/>
        <w:rPr>
          <w:rFonts w:ascii="Cambria" w:hAnsi="Cambria"/>
          <w:sz w:val="24"/>
          <w:szCs w:val="24"/>
        </w:rPr>
      </w:pPr>
    </w:p>
    <w:p w:rsidR="004A1AA8" w:rsidRPr="004824C8" w:rsidRDefault="004A1AA8" w:rsidP="009A3B6D">
      <w:pPr>
        <w:spacing w:after="0" w:line="240" w:lineRule="auto"/>
        <w:jc w:val="both"/>
        <w:rPr>
          <w:rFonts w:ascii="Cambria" w:hAnsi="Cambria"/>
          <w:sz w:val="24"/>
          <w:szCs w:val="24"/>
        </w:rPr>
      </w:pPr>
      <w:r w:rsidRPr="004824C8">
        <w:rPr>
          <w:rFonts w:ascii="Cambria" w:hAnsi="Cambria"/>
          <w:sz w:val="24"/>
          <w:szCs w:val="24"/>
        </w:rPr>
        <w:t>* Organizacija rada</w:t>
      </w:r>
    </w:p>
    <w:p w:rsidR="004A1AA8" w:rsidRPr="004824C8" w:rsidRDefault="004A1AA8" w:rsidP="009A3B6D">
      <w:pPr>
        <w:spacing w:after="0" w:line="240" w:lineRule="auto"/>
        <w:jc w:val="both"/>
        <w:rPr>
          <w:rFonts w:ascii="Cambria" w:hAnsi="Cambria"/>
          <w:sz w:val="24"/>
          <w:szCs w:val="24"/>
        </w:rPr>
      </w:pPr>
    </w:p>
    <w:p w:rsidR="004A1AA8" w:rsidRPr="004824C8" w:rsidRDefault="004A1AA8" w:rsidP="009A3B6D">
      <w:pPr>
        <w:spacing w:after="0" w:line="240" w:lineRule="auto"/>
        <w:jc w:val="both"/>
        <w:rPr>
          <w:rFonts w:ascii="Cambria" w:hAnsi="Cambria"/>
          <w:sz w:val="24"/>
          <w:szCs w:val="24"/>
        </w:rPr>
      </w:pPr>
      <w:r w:rsidRPr="004824C8">
        <w:rPr>
          <w:rFonts w:ascii="Cambria" w:hAnsi="Cambria"/>
          <w:sz w:val="24"/>
          <w:szCs w:val="24"/>
        </w:rPr>
        <w:t>Gimnazija Sesvete je ustrojena kao jedinstvena i samostalna srednjoškolska ustanova. Djeluje kao jedinstvena radna cjelina i ostvaruj</w:t>
      </w:r>
      <w:r w:rsidR="00D85CAC" w:rsidRPr="004824C8">
        <w:rPr>
          <w:rFonts w:ascii="Cambria" w:hAnsi="Cambria"/>
          <w:sz w:val="24"/>
          <w:szCs w:val="24"/>
        </w:rPr>
        <w:t>e ciljeve i zadatke</w:t>
      </w:r>
      <w:r w:rsidRPr="004824C8">
        <w:rPr>
          <w:rFonts w:ascii="Cambria" w:hAnsi="Cambria"/>
          <w:sz w:val="24"/>
          <w:szCs w:val="24"/>
        </w:rPr>
        <w:t xml:space="preserve"> srednjoškolskog obrazovanja u skladu s nastavnim planovima i programima.</w:t>
      </w:r>
      <w:r w:rsidR="005006FD" w:rsidRPr="004824C8">
        <w:rPr>
          <w:rFonts w:ascii="Cambria" w:hAnsi="Cambria"/>
          <w:sz w:val="24"/>
          <w:szCs w:val="24"/>
        </w:rPr>
        <w:t xml:space="preserve"> U Gimnaziji postoje službe za obavljanje</w:t>
      </w:r>
      <w:r w:rsidR="00225343" w:rsidRPr="004824C8">
        <w:rPr>
          <w:rFonts w:ascii="Cambria" w:hAnsi="Cambria"/>
          <w:sz w:val="24"/>
          <w:szCs w:val="24"/>
        </w:rPr>
        <w:t>:</w:t>
      </w:r>
    </w:p>
    <w:p w:rsidR="00225343" w:rsidRPr="004824C8" w:rsidRDefault="00225343" w:rsidP="009A3B6D">
      <w:pPr>
        <w:spacing w:after="0" w:line="240" w:lineRule="auto"/>
        <w:jc w:val="both"/>
        <w:rPr>
          <w:rFonts w:ascii="Cambria" w:hAnsi="Cambria"/>
          <w:sz w:val="24"/>
          <w:szCs w:val="24"/>
        </w:rPr>
      </w:pPr>
    </w:p>
    <w:p w:rsidR="005006FD" w:rsidRPr="004824C8" w:rsidRDefault="00225343" w:rsidP="005006FD">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lastRenderedPageBreak/>
        <w:t>s</w:t>
      </w:r>
      <w:r w:rsidR="005006FD" w:rsidRPr="004824C8">
        <w:rPr>
          <w:rFonts w:ascii="Cambria" w:hAnsi="Cambria"/>
          <w:sz w:val="24"/>
          <w:szCs w:val="24"/>
        </w:rPr>
        <w:t>tručno-razvojnih poslova</w:t>
      </w:r>
    </w:p>
    <w:p w:rsidR="005006FD" w:rsidRPr="004824C8" w:rsidRDefault="00225343" w:rsidP="005006FD">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p</w:t>
      </w:r>
      <w:r w:rsidR="005006FD" w:rsidRPr="004824C8">
        <w:rPr>
          <w:rFonts w:ascii="Cambria" w:hAnsi="Cambria"/>
          <w:sz w:val="24"/>
          <w:szCs w:val="24"/>
        </w:rPr>
        <w:t>ravno-administrativnih poslova</w:t>
      </w:r>
    </w:p>
    <w:p w:rsidR="005006FD" w:rsidRPr="004824C8" w:rsidRDefault="00225343" w:rsidP="005006FD">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p</w:t>
      </w:r>
      <w:r w:rsidR="005006FD" w:rsidRPr="004824C8">
        <w:rPr>
          <w:rFonts w:ascii="Cambria" w:hAnsi="Cambria"/>
          <w:sz w:val="24"/>
          <w:szCs w:val="24"/>
        </w:rPr>
        <w:t>omoćno-tehničkih poslova</w:t>
      </w:r>
    </w:p>
    <w:p w:rsidR="005006FD" w:rsidRPr="004824C8" w:rsidRDefault="00225343" w:rsidP="005006FD">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r</w:t>
      </w:r>
      <w:r w:rsidR="005006FD" w:rsidRPr="004824C8">
        <w:rPr>
          <w:rFonts w:ascii="Cambria" w:hAnsi="Cambria"/>
          <w:sz w:val="24"/>
          <w:szCs w:val="24"/>
        </w:rPr>
        <w:t>ačunovodstveno-financijskih poslova</w:t>
      </w:r>
    </w:p>
    <w:p w:rsidR="005006FD" w:rsidRPr="004824C8" w:rsidRDefault="00225343" w:rsidP="005006FD">
      <w:pPr>
        <w:pStyle w:val="Odlomakpopisa"/>
        <w:numPr>
          <w:ilvl w:val="0"/>
          <w:numId w:val="10"/>
        </w:numPr>
        <w:spacing w:after="0" w:line="240" w:lineRule="auto"/>
        <w:jc w:val="both"/>
        <w:rPr>
          <w:rFonts w:ascii="Cambria" w:hAnsi="Cambria"/>
          <w:sz w:val="24"/>
          <w:szCs w:val="24"/>
        </w:rPr>
      </w:pPr>
      <w:r w:rsidRPr="004824C8">
        <w:rPr>
          <w:rFonts w:ascii="Cambria" w:hAnsi="Cambria"/>
          <w:sz w:val="24"/>
          <w:szCs w:val="24"/>
        </w:rPr>
        <w:t>k</w:t>
      </w:r>
      <w:r w:rsidR="005006FD" w:rsidRPr="004824C8">
        <w:rPr>
          <w:rFonts w:ascii="Cambria" w:hAnsi="Cambria"/>
          <w:sz w:val="24"/>
          <w:szCs w:val="24"/>
        </w:rPr>
        <w:t>njižničarskih poslova</w:t>
      </w:r>
    </w:p>
    <w:p w:rsidR="0057134D" w:rsidRPr="004824C8" w:rsidRDefault="0057134D" w:rsidP="0057134D">
      <w:pPr>
        <w:spacing w:after="0" w:line="240" w:lineRule="auto"/>
        <w:jc w:val="both"/>
        <w:rPr>
          <w:rFonts w:ascii="Cambria" w:hAnsi="Cambria"/>
          <w:sz w:val="24"/>
          <w:szCs w:val="24"/>
        </w:rPr>
      </w:pPr>
    </w:p>
    <w:p w:rsidR="00536645" w:rsidRPr="004824C8" w:rsidRDefault="00536645" w:rsidP="0057134D">
      <w:pPr>
        <w:spacing w:after="0" w:line="240" w:lineRule="auto"/>
        <w:jc w:val="both"/>
        <w:rPr>
          <w:rFonts w:ascii="Cambria" w:hAnsi="Cambria"/>
          <w:sz w:val="24"/>
          <w:szCs w:val="24"/>
        </w:rPr>
      </w:pPr>
      <w:r w:rsidRPr="004824C8">
        <w:rPr>
          <w:rFonts w:ascii="Cambria" w:hAnsi="Cambria"/>
          <w:sz w:val="24"/>
          <w:szCs w:val="24"/>
        </w:rPr>
        <w:t xml:space="preserve">Ukupan broj zaposlenih je 68, </w:t>
      </w:r>
      <w:r w:rsidR="00FB62F7" w:rsidRPr="004824C8">
        <w:rPr>
          <w:rFonts w:ascii="Cambria" w:hAnsi="Cambria"/>
          <w:sz w:val="24"/>
          <w:szCs w:val="24"/>
        </w:rPr>
        <w:t xml:space="preserve">od toga </w:t>
      </w:r>
      <w:r w:rsidRPr="004824C8">
        <w:rPr>
          <w:rFonts w:ascii="Cambria" w:hAnsi="Cambria"/>
          <w:sz w:val="24"/>
          <w:szCs w:val="24"/>
        </w:rPr>
        <w:t>39 nastavnika s punim radnim vremenom, 11 s nepunim radnim vremenom, 3 stručna suradnika, 4 administrativna radnika i 11 pomoćno-tehničkih radnika s punim radnim vremenom.</w:t>
      </w:r>
    </w:p>
    <w:p w:rsidR="004A1AA8" w:rsidRPr="004824C8" w:rsidRDefault="004A1AA8" w:rsidP="009A3B6D">
      <w:pPr>
        <w:spacing w:after="0" w:line="240" w:lineRule="auto"/>
        <w:jc w:val="both"/>
        <w:rPr>
          <w:rFonts w:ascii="Cambria" w:hAnsi="Cambria"/>
          <w:sz w:val="24"/>
          <w:szCs w:val="24"/>
        </w:rPr>
      </w:pPr>
    </w:p>
    <w:p w:rsidR="007B66A5" w:rsidRPr="004824C8" w:rsidRDefault="007B66A5" w:rsidP="009A3B6D">
      <w:pPr>
        <w:spacing w:after="0" w:line="240" w:lineRule="auto"/>
        <w:jc w:val="both"/>
        <w:rPr>
          <w:rFonts w:ascii="Cambria" w:hAnsi="Cambria"/>
          <w:sz w:val="24"/>
          <w:szCs w:val="24"/>
        </w:rPr>
      </w:pPr>
      <w:r w:rsidRPr="004824C8">
        <w:rPr>
          <w:rFonts w:ascii="Cambria" w:hAnsi="Cambria"/>
          <w:sz w:val="24"/>
          <w:szCs w:val="24"/>
        </w:rPr>
        <w:t>* Programi i trajanje obrazovanja:</w:t>
      </w:r>
    </w:p>
    <w:p w:rsidR="009A3B6D" w:rsidRPr="004824C8" w:rsidRDefault="009A3B6D" w:rsidP="009A3B6D">
      <w:pPr>
        <w:spacing w:after="0" w:line="240" w:lineRule="auto"/>
        <w:jc w:val="both"/>
        <w:rPr>
          <w:rFonts w:ascii="Cambria" w:hAnsi="Cambria"/>
          <w:sz w:val="24"/>
          <w:szCs w:val="24"/>
        </w:rPr>
      </w:pPr>
    </w:p>
    <w:p w:rsidR="009A3B6D" w:rsidRPr="004824C8" w:rsidRDefault="009A3B6D" w:rsidP="009A3B6D">
      <w:pPr>
        <w:pStyle w:val="Odlomakpopisa"/>
        <w:numPr>
          <w:ilvl w:val="0"/>
          <w:numId w:val="10"/>
        </w:numPr>
        <w:spacing w:after="0"/>
        <w:jc w:val="both"/>
        <w:rPr>
          <w:rFonts w:ascii="Cambria" w:hAnsi="Cambria"/>
          <w:sz w:val="24"/>
          <w:szCs w:val="24"/>
        </w:rPr>
      </w:pPr>
      <w:r w:rsidRPr="004824C8">
        <w:rPr>
          <w:rFonts w:ascii="Cambria" w:hAnsi="Cambria"/>
          <w:sz w:val="24"/>
          <w:szCs w:val="24"/>
        </w:rPr>
        <w:t xml:space="preserve">program </w:t>
      </w:r>
      <w:r w:rsidR="00463EAB" w:rsidRPr="004824C8">
        <w:rPr>
          <w:rFonts w:ascii="Cambria" w:hAnsi="Cambria"/>
          <w:sz w:val="24"/>
          <w:szCs w:val="24"/>
        </w:rPr>
        <w:t>opć</w:t>
      </w:r>
      <w:r w:rsidRPr="004824C8">
        <w:rPr>
          <w:rFonts w:ascii="Cambria" w:hAnsi="Cambria"/>
          <w:sz w:val="24"/>
          <w:szCs w:val="24"/>
        </w:rPr>
        <w:t>e</w:t>
      </w:r>
      <w:r w:rsidR="00463EAB" w:rsidRPr="004824C8">
        <w:rPr>
          <w:rFonts w:ascii="Cambria" w:hAnsi="Cambria"/>
          <w:sz w:val="24"/>
          <w:szCs w:val="24"/>
        </w:rPr>
        <w:t xml:space="preserve"> gimnazij</w:t>
      </w:r>
      <w:r w:rsidRPr="004824C8">
        <w:rPr>
          <w:rFonts w:ascii="Cambria" w:hAnsi="Cambria"/>
          <w:sz w:val="24"/>
          <w:szCs w:val="24"/>
        </w:rPr>
        <w:t>e</w:t>
      </w:r>
      <w:r w:rsidR="007B66A5" w:rsidRPr="004824C8">
        <w:rPr>
          <w:rFonts w:ascii="Cambria" w:hAnsi="Cambria"/>
          <w:sz w:val="24"/>
          <w:szCs w:val="24"/>
        </w:rPr>
        <w:t xml:space="preserve"> – 4 godine</w:t>
      </w:r>
    </w:p>
    <w:p w:rsidR="00D24CEB" w:rsidRPr="004824C8" w:rsidRDefault="00D24CEB" w:rsidP="00D24CEB">
      <w:pPr>
        <w:spacing w:after="0" w:line="240" w:lineRule="auto"/>
        <w:jc w:val="both"/>
        <w:rPr>
          <w:rFonts w:ascii="Cambria" w:hAnsi="Cambria"/>
          <w:sz w:val="24"/>
          <w:szCs w:val="24"/>
        </w:rPr>
      </w:pPr>
    </w:p>
    <w:p w:rsidR="00953ED9" w:rsidRPr="004824C8" w:rsidRDefault="00953ED9" w:rsidP="00953ED9">
      <w:pPr>
        <w:spacing w:after="0" w:line="240" w:lineRule="auto"/>
        <w:jc w:val="both"/>
        <w:rPr>
          <w:rFonts w:ascii="Cambria" w:hAnsi="Cambria"/>
          <w:sz w:val="24"/>
          <w:szCs w:val="24"/>
        </w:rPr>
      </w:pPr>
      <w:r w:rsidRPr="004824C8">
        <w:rPr>
          <w:rFonts w:ascii="Cambria" w:hAnsi="Cambria"/>
          <w:sz w:val="24"/>
          <w:szCs w:val="24"/>
        </w:rPr>
        <w:t>Redovna nastava, dodatna i fakultativna nastava i izvannastavne aktivnosti izvode se prema nastavnim planovima i programima koje je donijelo Ministarstvo znanosti, obrazovanja i sporta, Godišnjim planom i programom rada Škole te Školskim kurikulumom za školsku godinu 201</w:t>
      </w:r>
      <w:r w:rsidR="00D24CEB" w:rsidRPr="004824C8">
        <w:rPr>
          <w:rFonts w:ascii="Cambria" w:hAnsi="Cambria"/>
          <w:sz w:val="24"/>
          <w:szCs w:val="24"/>
        </w:rPr>
        <w:t>6</w:t>
      </w:r>
      <w:r w:rsidRPr="004824C8">
        <w:rPr>
          <w:rFonts w:ascii="Cambria" w:hAnsi="Cambria"/>
          <w:sz w:val="24"/>
          <w:szCs w:val="24"/>
        </w:rPr>
        <w:t>./201</w:t>
      </w:r>
      <w:r w:rsidR="00D24CEB" w:rsidRPr="004824C8">
        <w:rPr>
          <w:rFonts w:ascii="Cambria" w:hAnsi="Cambria"/>
          <w:sz w:val="24"/>
          <w:szCs w:val="24"/>
        </w:rPr>
        <w:t>7</w:t>
      </w:r>
      <w:r w:rsidRPr="004824C8">
        <w:rPr>
          <w:rFonts w:ascii="Cambria" w:hAnsi="Cambria"/>
          <w:sz w:val="24"/>
          <w:szCs w:val="24"/>
        </w:rPr>
        <w:t>. (dostupan na web stranici Škole).</w:t>
      </w:r>
    </w:p>
    <w:p w:rsidR="00953ED9" w:rsidRPr="004824C8" w:rsidRDefault="00953ED9" w:rsidP="00953ED9">
      <w:pPr>
        <w:spacing w:after="0" w:line="240" w:lineRule="auto"/>
        <w:jc w:val="both"/>
        <w:rPr>
          <w:rFonts w:ascii="Cambria" w:hAnsi="Cambria"/>
          <w:sz w:val="24"/>
          <w:szCs w:val="24"/>
        </w:rPr>
      </w:pPr>
      <w:r w:rsidRPr="004824C8">
        <w:rPr>
          <w:rFonts w:ascii="Cambria" w:hAnsi="Cambria"/>
          <w:sz w:val="24"/>
          <w:szCs w:val="24"/>
        </w:rPr>
        <w:t>Ove školske godine nastavu pohađa 5</w:t>
      </w:r>
      <w:r w:rsidR="00D24CEB" w:rsidRPr="004824C8">
        <w:rPr>
          <w:rFonts w:ascii="Cambria" w:hAnsi="Cambria"/>
          <w:sz w:val="24"/>
          <w:szCs w:val="24"/>
        </w:rPr>
        <w:t>4</w:t>
      </w:r>
      <w:r w:rsidRPr="004824C8">
        <w:rPr>
          <w:rFonts w:ascii="Cambria" w:hAnsi="Cambria"/>
          <w:sz w:val="24"/>
          <w:szCs w:val="24"/>
        </w:rPr>
        <w:t>1 učenika u 20 razrednih odjela.</w:t>
      </w:r>
    </w:p>
    <w:p w:rsidR="00536645" w:rsidRPr="004824C8" w:rsidRDefault="00536645" w:rsidP="00536645">
      <w:pPr>
        <w:spacing w:after="0" w:line="240" w:lineRule="auto"/>
        <w:jc w:val="both"/>
        <w:rPr>
          <w:rFonts w:ascii="Cambria" w:hAnsi="Cambria"/>
          <w:sz w:val="24"/>
          <w:szCs w:val="24"/>
        </w:rPr>
      </w:pPr>
      <w:r w:rsidRPr="004824C8">
        <w:rPr>
          <w:rFonts w:ascii="Cambria" w:hAnsi="Cambria"/>
          <w:sz w:val="24"/>
          <w:szCs w:val="24"/>
        </w:rPr>
        <w:t>Nastava se organizira u jutarnjoj smjeni kroz petodnevni radni tjedan sa slobodnim subotama.</w:t>
      </w:r>
    </w:p>
    <w:p w:rsidR="00536645" w:rsidRPr="004824C8" w:rsidRDefault="00536645" w:rsidP="00536645">
      <w:pPr>
        <w:spacing w:after="0" w:line="240" w:lineRule="auto"/>
        <w:jc w:val="both"/>
        <w:rPr>
          <w:rFonts w:ascii="Cambria" w:hAnsi="Cambria"/>
          <w:sz w:val="24"/>
          <w:szCs w:val="24"/>
        </w:rPr>
      </w:pPr>
      <w:r w:rsidRPr="004824C8">
        <w:rPr>
          <w:rFonts w:ascii="Cambria" w:hAnsi="Cambria"/>
          <w:sz w:val="24"/>
          <w:szCs w:val="24"/>
        </w:rPr>
        <w:t xml:space="preserve">Na osnovu Sporazuma o korištenju prostora Gimnazije Sesvete i Glazbene škole Zlatka </w:t>
      </w:r>
      <w:proofErr w:type="spellStart"/>
      <w:r w:rsidRPr="004824C8">
        <w:rPr>
          <w:rFonts w:ascii="Cambria" w:hAnsi="Cambria"/>
          <w:sz w:val="24"/>
          <w:szCs w:val="24"/>
        </w:rPr>
        <w:t>Grgoševića</w:t>
      </w:r>
      <w:proofErr w:type="spellEnd"/>
      <w:r w:rsidRPr="004824C8">
        <w:rPr>
          <w:rFonts w:ascii="Cambria" w:hAnsi="Cambria"/>
          <w:sz w:val="24"/>
          <w:szCs w:val="24"/>
        </w:rPr>
        <w:t xml:space="preserve"> od 1. kolovoza 2016. godine; Klasa: 602-03/16-01/1020, </w:t>
      </w:r>
      <w:proofErr w:type="spellStart"/>
      <w:r w:rsidRPr="004824C8">
        <w:rPr>
          <w:rFonts w:ascii="Cambria" w:hAnsi="Cambria"/>
          <w:sz w:val="24"/>
          <w:szCs w:val="24"/>
        </w:rPr>
        <w:t>Ur</w:t>
      </w:r>
      <w:proofErr w:type="spellEnd"/>
      <w:r w:rsidRPr="004824C8">
        <w:rPr>
          <w:rFonts w:ascii="Cambria" w:hAnsi="Cambria"/>
          <w:sz w:val="24"/>
          <w:szCs w:val="24"/>
        </w:rPr>
        <w:t>. broj: 251-10-11-16-3, od rujna 2016. godine prostorije koje se sastoje od 3 učionice, male dvorane u prizemlju te sanitarnog čvora u prizemlju će koristiti Glazbena škola za obavljanje svoje djelatnosti.</w:t>
      </w:r>
    </w:p>
    <w:p w:rsidR="009A3B6D" w:rsidRPr="004824C8" w:rsidRDefault="009A3B6D" w:rsidP="009A3B6D">
      <w:pPr>
        <w:spacing w:after="0" w:line="240" w:lineRule="auto"/>
        <w:jc w:val="both"/>
        <w:rPr>
          <w:rFonts w:ascii="Cambria" w:hAnsi="Cambria"/>
          <w:sz w:val="24"/>
          <w:szCs w:val="24"/>
        </w:rPr>
      </w:pPr>
    </w:p>
    <w:p w:rsidR="00312EB9" w:rsidRPr="004824C8" w:rsidRDefault="00312EB9" w:rsidP="00507483">
      <w:pPr>
        <w:spacing w:after="0" w:line="240" w:lineRule="auto"/>
        <w:jc w:val="both"/>
        <w:rPr>
          <w:rFonts w:ascii="Cambria" w:hAnsi="Cambria"/>
          <w:sz w:val="24"/>
          <w:szCs w:val="24"/>
        </w:rPr>
      </w:pPr>
    </w:p>
    <w:p w:rsidR="0066567A" w:rsidRPr="004824C8" w:rsidRDefault="0066567A" w:rsidP="00507483">
      <w:pPr>
        <w:spacing w:after="0" w:line="240" w:lineRule="auto"/>
        <w:jc w:val="both"/>
        <w:rPr>
          <w:rFonts w:ascii="Cambria" w:hAnsi="Cambria"/>
          <w:sz w:val="24"/>
          <w:szCs w:val="24"/>
        </w:rPr>
      </w:pPr>
    </w:p>
    <w:p w:rsidR="00312EB9" w:rsidRPr="004824C8" w:rsidRDefault="00312EB9" w:rsidP="00507483">
      <w:pPr>
        <w:pStyle w:val="Odlomakpopisa"/>
        <w:numPr>
          <w:ilvl w:val="0"/>
          <w:numId w:val="1"/>
        </w:numPr>
        <w:spacing w:after="0" w:line="240" w:lineRule="auto"/>
        <w:jc w:val="both"/>
        <w:rPr>
          <w:rFonts w:ascii="Cambria" w:hAnsi="Cambria"/>
          <w:sz w:val="24"/>
          <w:szCs w:val="24"/>
        </w:rPr>
      </w:pPr>
      <w:r w:rsidRPr="004824C8">
        <w:rPr>
          <w:rFonts w:ascii="Cambria" w:hAnsi="Cambria"/>
          <w:sz w:val="24"/>
          <w:szCs w:val="24"/>
        </w:rPr>
        <w:t>OBRAZLOŽENJE PROGRAMA RADA ŠKOLSKE USTANOVE</w:t>
      </w:r>
    </w:p>
    <w:p w:rsidR="00312EB9" w:rsidRPr="004824C8" w:rsidRDefault="00312EB9" w:rsidP="00507483">
      <w:pPr>
        <w:spacing w:after="0" w:line="240" w:lineRule="auto"/>
        <w:jc w:val="both"/>
        <w:rPr>
          <w:rFonts w:ascii="Cambria" w:hAnsi="Cambria"/>
          <w:sz w:val="24"/>
          <w:szCs w:val="24"/>
        </w:rPr>
      </w:pPr>
    </w:p>
    <w:p w:rsidR="00362821" w:rsidRPr="004824C8" w:rsidRDefault="00362821" w:rsidP="00E4364A">
      <w:pPr>
        <w:spacing w:after="0" w:line="240" w:lineRule="auto"/>
        <w:jc w:val="both"/>
        <w:rPr>
          <w:rFonts w:ascii="Cambria" w:hAnsi="Cambria"/>
          <w:sz w:val="24"/>
          <w:szCs w:val="24"/>
        </w:rPr>
      </w:pPr>
      <w:r w:rsidRPr="004824C8">
        <w:rPr>
          <w:rFonts w:ascii="Cambria" w:hAnsi="Cambria"/>
          <w:sz w:val="24"/>
          <w:szCs w:val="24"/>
        </w:rPr>
        <w:t xml:space="preserve">Financijskim planom planirana su sredstva za provođenje </w:t>
      </w:r>
      <w:r w:rsidR="007B66A5" w:rsidRPr="004824C8">
        <w:rPr>
          <w:rFonts w:ascii="Cambria" w:hAnsi="Cambria"/>
          <w:sz w:val="24"/>
          <w:szCs w:val="24"/>
        </w:rPr>
        <w:t xml:space="preserve">gimnazijskog redovnog </w:t>
      </w:r>
      <w:r w:rsidRPr="004824C8">
        <w:rPr>
          <w:rFonts w:ascii="Cambria" w:hAnsi="Cambria"/>
          <w:sz w:val="24"/>
          <w:szCs w:val="24"/>
        </w:rPr>
        <w:t>programa:</w:t>
      </w:r>
    </w:p>
    <w:p w:rsidR="00362821" w:rsidRPr="004824C8" w:rsidRDefault="00362821" w:rsidP="00507483">
      <w:pPr>
        <w:spacing w:after="0" w:line="240" w:lineRule="auto"/>
        <w:jc w:val="both"/>
        <w:rPr>
          <w:rFonts w:ascii="Cambria" w:hAnsi="Cambria"/>
          <w:sz w:val="24"/>
          <w:szCs w:val="24"/>
        </w:rPr>
      </w:pPr>
    </w:p>
    <w:p w:rsidR="00362821" w:rsidRPr="004824C8" w:rsidRDefault="00362821" w:rsidP="00E4364A">
      <w:pPr>
        <w:spacing w:after="0" w:line="240" w:lineRule="auto"/>
        <w:jc w:val="both"/>
        <w:rPr>
          <w:rFonts w:ascii="Cambria" w:hAnsi="Cambria"/>
          <w:sz w:val="24"/>
          <w:szCs w:val="24"/>
        </w:rPr>
      </w:pPr>
      <w:r w:rsidRPr="004824C8">
        <w:rPr>
          <w:rFonts w:ascii="Cambria" w:hAnsi="Cambria"/>
          <w:sz w:val="24"/>
          <w:szCs w:val="24"/>
        </w:rPr>
        <w:t xml:space="preserve">Program opće </w:t>
      </w:r>
      <w:r w:rsidR="007B66A5" w:rsidRPr="004824C8">
        <w:rPr>
          <w:rFonts w:ascii="Cambria" w:hAnsi="Cambria"/>
          <w:sz w:val="24"/>
          <w:szCs w:val="24"/>
        </w:rPr>
        <w:t>gimnazije financira</w:t>
      </w:r>
      <w:r w:rsidRPr="004824C8">
        <w:rPr>
          <w:rFonts w:ascii="Cambria" w:hAnsi="Cambria"/>
          <w:sz w:val="24"/>
          <w:szCs w:val="24"/>
        </w:rPr>
        <w:t xml:space="preserve"> se iz Državnog proračuna (plaće i naknade za zaposlene), proračuna Grada Zagreba (naknada troškova zaposlenih, rashodi za materijal i energiju, rashodi za usluge, ostali nespomenuti rashodi i financijski rashodi) te dijelom vlastitih sredstava od iznajmljivanja pro</w:t>
      </w:r>
      <w:r w:rsidR="00253E8F" w:rsidRPr="004824C8">
        <w:rPr>
          <w:rFonts w:ascii="Cambria" w:hAnsi="Cambria"/>
          <w:sz w:val="24"/>
          <w:szCs w:val="24"/>
        </w:rPr>
        <w:t>stora i iznajmljivanja školske s</w:t>
      </w:r>
      <w:r w:rsidRPr="004824C8">
        <w:rPr>
          <w:rFonts w:ascii="Cambria" w:hAnsi="Cambria"/>
          <w:sz w:val="24"/>
          <w:szCs w:val="24"/>
        </w:rPr>
        <w:t>portske dvorane.</w:t>
      </w:r>
    </w:p>
    <w:p w:rsidR="00DA78B8" w:rsidRPr="004824C8" w:rsidRDefault="00DA78B8" w:rsidP="00507483">
      <w:pPr>
        <w:spacing w:after="0" w:line="240" w:lineRule="auto"/>
        <w:jc w:val="both"/>
        <w:rPr>
          <w:rFonts w:ascii="Cambria" w:hAnsi="Cambria"/>
          <w:sz w:val="24"/>
          <w:szCs w:val="24"/>
        </w:rPr>
      </w:pPr>
    </w:p>
    <w:p w:rsidR="00362821" w:rsidRPr="004824C8" w:rsidRDefault="00362821" w:rsidP="00DA78B8">
      <w:pPr>
        <w:spacing w:after="0"/>
        <w:jc w:val="both"/>
        <w:rPr>
          <w:rFonts w:ascii="Cambria" w:hAnsi="Cambria"/>
          <w:sz w:val="24"/>
          <w:szCs w:val="24"/>
        </w:rPr>
      </w:pPr>
      <w:r w:rsidRPr="004824C8">
        <w:rPr>
          <w:rFonts w:ascii="Cambria" w:hAnsi="Cambria"/>
          <w:sz w:val="24"/>
          <w:szCs w:val="24"/>
        </w:rPr>
        <w:t>Predviđena sredstva za 201</w:t>
      </w:r>
      <w:r w:rsidR="007A67DD" w:rsidRPr="004824C8">
        <w:rPr>
          <w:rFonts w:ascii="Cambria" w:hAnsi="Cambria"/>
          <w:sz w:val="24"/>
          <w:szCs w:val="24"/>
        </w:rPr>
        <w:t>7</w:t>
      </w:r>
      <w:r w:rsidRPr="004824C8">
        <w:rPr>
          <w:rFonts w:ascii="Cambria" w:hAnsi="Cambria"/>
          <w:sz w:val="24"/>
          <w:szCs w:val="24"/>
        </w:rPr>
        <w:t xml:space="preserve">. </w:t>
      </w:r>
      <w:r w:rsidR="00CA7618" w:rsidRPr="004824C8">
        <w:rPr>
          <w:rFonts w:ascii="Cambria" w:hAnsi="Cambria"/>
          <w:sz w:val="24"/>
          <w:szCs w:val="24"/>
        </w:rPr>
        <w:t>g</w:t>
      </w:r>
      <w:r w:rsidRPr="004824C8">
        <w:rPr>
          <w:rFonts w:ascii="Cambria" w:hAnsi="Cambria"/>
          <w:sz w:val="24"/>
          <w:szCs w:val="24"/>
        </w:rPr>
        <w:t xml:space="preserve">odinu iznose </w:t>
      </w:r>
      <w:r w:rsidR="00832E7E" w:rsidRPr="004824C8">
        <w:rPr>
          <w:rFonts w:ascii="Cambria" w:hAnsi="Cambria"/>
          <w:sz w:val="24"/>
          <w:szCs w:val="24"/>
        </w:rPr>
        <w:tab/>
      </w:r>
      <w:r w:rsidR="00515408" w:rsidRPr="004824C8">
        <w:rPr>
          <w:rFonts w:ascii="Cambria" w:hAnsi="Cambria"/>
          <w:sz w:val="24"/>
          <w:szCs w:val="24"/>
        </w:rPr>
        <w:tab/>
      </w:r>
      <w:r w:rsidR="00515408" w:rsidRPr="004824C8">
        <w:rPr>
          <w:rFonts w:ascii="Cambria" w:hAnsi="Cambria"/>
          <w:sz w:val="24"/>
          <w:szCs w:val="24"/>
        </w:rPr>
        <w:tab/>
      </w:r>
      <w:r w:rsidR="00A44EEC" w:rsidRPr="004824C8">
        <w:rPr>
          <w:rFonts w:ascii="Cambria" w:hAnsi="Cambria"/>
          <w:sz w:val="24"/>
          <w:szCs w:val="24"/>
        </w:rPr>
        <w:t xml:space="preserve"> </w:t>
      </w:r>
      <w:r w:rsidR="00515408" w:rsidRPr="004824C8">
        <w:rPr>
          <w:rFonts w:ascii="Cambria" w:hAnsi="Cambria"/>
          <w:sz w:val="24"/>
          <w:szCs w:val="24"/>
        </w:rPr>
        <w:t xml:space="preserve"> </w:t>
      </w:r>
      <w:r w:rsidR="00AB6D43" w:rsidRPr="004824C8">
        <w:rPr>
          <w:rFonts w:ascii="Cambria" w:hAnsi="Cambria"/>
          <w:sz w:val="24"/>
          <w:szCs w:val="24"/>
        </w:rPr>
        <w:t xml:space="preserve"> </w:t>
      </w:r>
      <w:r w:rsidR="00515408" w:rsidRPr="004824C8">
        <w:rPr>
          <w:rFonts w:ascii="Cambria" w:hAnsi="Cambria"/>
          <w:sz w:val="24"/>
          <w:szCs w:val="24"/>
        </w:rPr>
        <w:t xml:space="preserve">  </w:t>
      </w:r>
      <w:r w:rsidR="007B66A5" w:rsidRPr="004824C8">
        <w:rPr>
          <w:rFonts w:ascii="Cambria" w:hAnsi="Cambria"/>
          <w:sz w:val="24"/>
          <w:szCs w:val="24"/>
        </w:rPr>
        <w:t xml:space="preserve"> </w:t>
      </w:r>
      <w:r w:rsidR="00AB6D43" w:rsidRPr="004824C8">
        <w:rPr>
          <w:rFonts w:ascii="Cambria" w:hAnsi="Cambria"/>
          <w:sz w:val="24"/>
          <w:szCs w:val="24"/>
        </w:rPr>
        <w:t>9</w:t>
      </w:r>
      <w:r w:rsidR="00A44EEC" w:rsidRPr="004824C8">
        <w:rPr>
          <w:rFonts w:ascii="Cambria" w:hAnsi="Cambria"/>
          <w:sz w:val="24"/>
          <w:szCs w:val="24"/>
        </w:rPr>
        <w:t>.</w:t>
      </w:r>
      <w:r w:rsidR="007A67DD" w:rsidRPr="004824C8">
        <w:rPr>
          <w:rFonts w:ascii="Cambria" w:hAnsi="Cambria"/>
          <w:sz w:val="24"/>
          <w:szCs w:val="24"/>
        </w:rPr>
        <w:t>2</w:t>
      </w:r>
      <w:r w:rsidR="00AB6D43" w:rsidRPr="004824C8">
        <w:rPr>
          <w:rFonts w:ascii="Cambria" w:hAnsi="Cambria"/>
          <w:sz w:val="24"/>
          <w:szCs w:val="24"/>
        </w:rPr>
        <w:t>68</w:t>
      </w:r>
      <w:r w:rsidR="00832E7E" w:rsidRPr="004824C8">
        <w:rPr>
          <w:rFonts w:ascii="Cambria" w:hAnsi="Cambria"/>
          <w:sz w:val="24"/>
          <w:szCs w:val="24"/>
        </w:rPr>
        <w:t>.</w:t>
      </w:r>
      <w:r w:rsidR="00AB6D43" w:rsidRPr="004824C8">
        <w:rPr>
          <w:rFonts w:ascii="Cambria" w:hAnsi="Cambria"/>
          <w:sz w:val="24"/>
          <w:szCs w:val="24"/>
        </w:rPr>
        <w:t>50</w:t>
      </w:r>
      <w:r w:rsidR="00832E7E" w:rsidRPr="004824C8">
        <w:rPr>
          <w:rFonts w:ascii="Cambria" w:hAnsi="Cambria"/>
          <w:sz w:val="24"/>
          <w:szCs w:val="24"/>
        </w:rPr>
        <w:t>0,00 kn.</w:t>
      </w:r>
    </w:p>
    <w:p w:rsidR="00515408" w:rsidRPr="004824C8" w:rsidRDefault="00515408" w:rsidP="00DA78B8">
      <w:pPr>
        <w:spacing w:after="0"/>
        <w:jc w:val="both"/>
        <w:rPr>
          <w:rFonts w:ascii="Cambria" w:hAnsi="Cambria"/>
          <w:sz w:val="24"/>
          <w:szCs w:val="24"/>
        </w:rPr>
      </w:pPr>
    </w:p>
    <w:p w:rsidR="008D2CA9" w:rsidRPr="004824C8" w:rsidRDefault="008D2CA9" w:rsidP="008D2CA9">
      <w:pPr>
        <w:pStyle w:val="Odlomakpopisa"/>
        <w:numPr>
          <w:ilvl w:val="0"/>
          <w:numId w:val="10"/>
        </w:numPr>
        <w:spacing w:after="0"/>
        <w:jc w:val="both"/>
        <w:rPr>
          <w:rFonts w:ascii="Cambria" w:hAnsi="Cambria"/>
          <w:sz w:val="24"/>
          <w:szCs w:val="24"/>
        </w:rPr>
      </w:pPr>
      <w:r w:rsidRPr="004824C8">
        <w:rPr>
          <w:rFonts w:ascii="Cambria" w:hAnsi="Cambria"/>
          <w:sz w:val="24"/>
          <w:szCs w:val="24"/>
        </w:rPr>
        <w:t>sredstva iz Minist</w:t>
      </w:r>
      <w:r w:rsidR="007A67DD" w:rsidRPr="004824C8">
        <w:rPr>
          <w:rFonts w:ascii="Cambria" w:hAnsi="Cambria"/>
          <w:sz w:val="24"/>
          <w:szCs w:val="24"/>
        </w:rPr>
        <w:t>arstva znanosti, obrazovanja i s</w:t>
      </w:r>
      <w:r w:rsidRPr="004824C8">
        <w:rPr>
          <w:rFonts w:ascii="Cambria" w:hAnsi="Cambria"/>
          <w:sz w:val="24"/>
          <w:szCs w:val="24"/>
        </w:rPr>
        <w:t xml:space="preserve">porta: </w:t>
      </w:r>
      <w:r w:rsidR="00515408" w:rsidRPr="004824C8">
        <w:rPr>
          <w:rFonts w:ascii="Cambria" w:hAnsi="Cambria"/>
          <w:sz w:val="24"/>
          <w:szCs w:val="24"/>
        </w:rPr>
        <w:tab/>
      </w:r>
      <w:r w:rsidR="007A67DD" w:rsidRPr="004824C8">
        <w:rPr>
          <w:rFonts w:ascii="Cambria" w:hAnsi="Cambria"/>
          <w:sz w:val="24"/>
          <w:szCs w:val="24"/>
        </w:rPr>
        <w:t>7</w:t>
      </w:r>
      <w:r w:rsidR="00DC3DE2" w:rsidRPr="004824C8">
        <w:rPr>
          <w:rFonts w:ascii="Cambria" w:hAnsi="Cambria"/>
          <w:sz w:val="24"/>
          <w:szCs w:val="24"/>
        </w:rPr>
        <w:t>.</w:t>
      </w:r>
      <w:r w:rsidR="007A67DD" w:rsidRPr="004824C8">
        <w:rPr>
          <w:rFonts w:ascii="Cambria" w:hAnsi="Cambria"/>
          <w:sz w:val="24"/>
          <w:szCs w:val="24"/>
        </w:rPr>
        <w:t>400</w:t>
      </w:r>
      <w:r w:rsidR="00DC3DE2" w:rsidRPr="004824C8">
        <w:rPr>
          <w:rFonts w:ascii="Cambria" w:hAnsi="Cambria"/>
          <w:sz w:val="24"/>
          <w:szCs w:val="24"/>
        </w:rPr>
        <w:t>.000,00</w:t>
      </w:r>
    </w:p>
    <w:p w:rsidR="008D2CA9" w:rsidRPr="004824C8" w:rsidRDefault="008D2CA9" w:rsidP="008D2CA9">
      <w:pPr>
        <w:pStyle w:val="Odlomakpopisa"/>
        <w:numPr>
          <w:ilvl w:val="0"/>
          <w:numId w:val="10"/>
        </w:numPr>
        <w:spacing w:after="0"/>
        <w:jc w:val="both"/>
        <w:rPr>
          <w:rFonts w:ascii="Cambria" w:hAnsi="Cambria"/>
          <w:sz w:val="24"/>
          <w:szCs w:val="24"/>
        </w:rPr>
      </w:pPr>
      <w:r w:rsidRPr="004824C8">
        <w:rPr>
          <w:rFonts w:ascii="Cambria" w:hAnsi="Cambria"/>
          <w:sz w:val="24"/>
          <w:szCs w:val="24"/>
        </w:rPr>
        <w:t>sredstva iz Gradskog ureda za obrazovanje, kulturu</w:t>
      </w:r>
      <w:r w:rsidR="007A67DD" w:rsidRPr="004824C8">
        <w:rPr>
          <w:rFonts w:ascii="Cambria" w:hAnsi="Cambria"/>
          <w:sz w:val="24"/>
          <w:szCs w:val="24"/>
        </w:rPr>
        <w:t xml:space="preserve"> i s</w:t>
      </w:r>
      <w:r w:rsidR="00515408" w:rsidRPr="004824C8">
        <w:rPr>
          <w:rFonts w:ascii="Cambria" w:hAnsi="Cambria"/>
          <w:sz w:val="24"/>
          <w:szCs w:val="24"/>
        </w:rPr>
        <w:t>port:</w:t>
      </w:r>
      <w:r w:rsidR="00515408" w:rsidRPr="004824C8">
        <w:rPr>
          <w:rFonts w:ascii="Cambria" w:hAnsi="Cambria"/>
          <w:sz w:val="24"/>
          <w:szCs w:val="24"/>
        </w:rPr>
        <w:tab/>
        <w:t>1.</w:t>
      </w:r>
      <w:r w:rsidR="007B66A5" w:rsidRPr="004824C8">
        <w:rPr>
          <w:rFonts w:ascii="Cambria" w:hAnsi="Cambria"/>
          <w:sz w:val="24"/>
          <w:szCs w:val="24"/>
        </w:rPr>
        <w:t>6</w:t>
      </w:r>
      <w:r w:rsidR="007A67DD" w:rsidRPr="004824C8">
        <w:rPr>
          <w:rFonts w:ascii="Cambria" w:hAnsi="Cambria"/>
          <w:sz w:val="24"/>
          <w:szCs w:val="24"/>
        </w:rPr>
        <w:t>73</w:t>
      </w:r>
      <w:r w:rsidR="00515408" w:rsidRPr="004824C8">
        <w:rPr>
          <w:rFonts w:ascii="Cambria" w:hAnsi="Cambria"/>
          <w:sz w:val="24"/>
          <w:szCs w:val="24"/>
        </w:rPr>
        <w:t>.</w:t>
      </w:r>
      <w:r w:rsidR="007A67DD" w:rsidRPr="004824C8">
        <w:rPr>
          <w:rFonts w:ascii="Cambria" w:hAnsi="Cambria"/>
          <w:sz w:val="24"/>
          <w:szCs w:val="24"/>
        </w:rPr>
        <w:t>5</w:t>
      </w:r>
      <w:r w:rsidR="00253E8F" w:rsidRPr="004824C8">
        <w:rPr>
          <w:rFonts w:ascii="Cambria" w:hAnsi="Cambria"/>
          <w:sz w:val="24"/>
          <w:szCs w:val="24"/>
        </w:rPr>
        <w:t>0</w:t>
      </w:r>
      <w:r w:rsidR="00515408" w:rsidRPr="004824C8">
        <w:rPr>
          <w:rFonts w:ascii="Cambria" w:hAnsi="Cambria"/>
          <w:sz w:val="24"/>
          <w:szCs w:val="24"/>
        </w:rPr>
        <w:t>0,00</w:t>
      </w:r>
    </w:p>
    <w:p w:rsidR="00515408" w:rsidRPr="004824C8" w:rsidRDefault="00DC3DE2" w:rsidP="008D2CA9">
      <w:pPr>
        <w:pStyle w:val="Odlomakpopisa"/>
        <w:numPr>
          <w:ilvl w:val="0"/>
          <w:numId w:val="10"/>
        </w:numPr>
        <w:spacing w:after="0"/>
        <w:jc w:val="both"/>
        <w:rPr>
          <w:rFonts w:ascii="Cambria" w:hAnsi="Cambria"/>
          <w:sz w:val="24"/>
          <w:szCs w:val="24"/>
        </w:rPr>
      </w:pPr>
      <w:r w:rsidRPr="004824C8">
        <w:rPr>
          <w:rFonts w:ascii="Cambria" w:hAnsi="Cambria"/>
          <w:sz w:val="24"/>
          <w:szCs w:val="24"/>
        </w:rPr>
        <w:t>vlastiti prihodi:</w:t>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t xml:space="preserve">   </w:t>
      </w:r>
      <w:r w:rsidR="007A67DD" w:rsidRPr="004824C8">
        <w:rPr>
          <w:rFonts w:ascii="Cambria" w:hAnsi="Cambria"/>
          <w:sz w:val="24"/>
          <w:szCs w:val="24"/>
        </w:rPr>
        <w:t>1</w:t>
      </w:r>
      <w:r w:rsidR="00AB6D43" w:rsidRPr="004824C8">
        <w:rPr>
          <w:rFonts w:ascii="Cambria" w:hAnsi="Cambria"/>
          <w:sz w:val="24"/>
          <w:szCs w:val="24"/>
        </w:rPr>
        <w:t>95</w:t>
      </w:r>
      <w:r w:rsidR="00515408" w:rsidRPr="004824C8">
        <w:rPr>
          <w:rFonts w:ascii="Cambria" w:hAnsi="Cambria"/>
          <w:sz w:val="24"/>
          <w:szCs w:val="24"/>
        </w:rPr>
        <w:t>.</w:t>
      </w:r>
      <w:r w:rsidRPr="004824C8">
        <w:rPr>
          <w:rFonts w:ascii="Cambria" w:hAnsi="Cambria"/>
          <w:sz w:val="24"/>
          <w:szCs w:val="24"/>
        </w:rPr>
        <w:t>0</w:t>
      </w:r>
      <w:r w:rsidR="00515408" w:rsidRPr="004824C8">
        <w:rPr>
          <w:rFonts w:ascii="Cambria" w:hAnsi="Cambria"/>
          <w:sz w:val="24"/>
          <w:szCs w:val="24"/>
        </w:rPr>
        <w:t>00,00</w:t>
      </w:r>
    </w:p>
    <w:p w:rsidR="00921AC6" w:rsidRPr="004824C8" w:rsidRDefault="00921AC6" w:rsidP="00DA78B8">
      <w:pPr>
        <w:spacing w:after="0"/>
        <w:jc w:val="both"/>
        <w:rPr>
          <w:rFonts w:ascii="Cambria" w:hAnsi="Cambria"/>
          <w:sz w:val="24"/>
          <w:szCs w:val="24"/>
        </w:rPr>
      </w:pPr>
    </w:p>
    <w:p w:rsidR="00832E7E" w:rsidRPr="004824C8" w:rsidRDefault="00832E7E" w:rsidP="00DA78B8">
      <w:pPr>
        <w:spacing w:after="0"/>
        <w:jc w:val="both"/>
        <w:rPr>
          <w:rFonts w:ascii="Cambria" w:hAnsi="Cambria"/>
          <w:sz w:val="24"/>
          <w:szCs w:val="24"/>
        </w:rPr>
      </w:pPr>
      <w:r w:rsidRPr="004824C8">
        <w:rPr>
          <w:rFonts w:ascii="Cambria" w:hAnsi="Cambria"/>
          <w:sz w:val="24"/>
          <w:szCs w:val="24"/>
        </w:rPr>
        <w:t>Procijenjena sredstva za 201</w:t>
      </w:r>
      <w:r w:rsidR="007A67DD" w:rsidRPr="004824C8">
        <w:rPr>
          <w:rFonts w:ascii="Cambria" w:hAnsi="Cambria"/>
          <w:sz w:val="24"/>
          <w:szCs w:val="24"/>
        </w:rPr>
        <w:t>8</w:t>
      </w:r>
      <w:r w:rsidRPr="004824C8">
        <w:rPr>
          <w:rFonts w:ascii="Cambria" w:hAnsi="Cambria"/>
          <w:sz w:val="24"/>
          <w:szCs w:val="24"/>
        </w:rPr>
        <w:t xml:space="preserve">. godinu iznose </w:t>
      </w:r>
      <w:r w:rsidRPr="004824C8">
        <w:rPr>
          <w:rFonts w:ascii="Cambria" w:hAnsi="Cambria"/>
          <w:sz w:val="24"/>
          <w:szCs w:val="24"/>
        </w:rPr>
        <w:tab/>
      </w:r>
      <w:r w:rsidR="004E3E18" w:rsidRPr="004824C8">
        <w:rPr>
          <w:rFonts w:ascii="Cambria" w:hAnsi="Cambria"/>
          <w:sz w:val="24"/>
          <w:szCs w:val="24"/>
        </w:rPr>
        <w:tab/>
      </w:r>
      <w:r w:rsidR="00AB6D43" w:rsidRPr="004824C8">
        <w:rPr>
          <w:rFonts w:ascii="Cambria" w:hAnsi="Cambria"/>
          <w:sz w:val="24"/>
          <w:szCs w:val="24"/>
        </w:rPr>
        <w:t>9</w:t>
      </w:r>
      <w:r w:rsidR="00DC3DE2" w:rsidRPr="004824C8">
        <w:rPr>
          <w:rFonts w:ascii="Cambria" w:hAnsi="Cambria"/>
          <w:sz w:val="24"/>
          <w:szCs w:val="24"/>
        </w:rPr>
        <w:t>.</w:t>
      </w:r>
      <w:r w:rsidR="009E5CAC" w:rsidRPr="004824C8">
        <w:rPr>
          <w:rFonts w:ascii="Cambria" w:hAnsi="Cambria"/>
          <w:sz w:val="24"/>
          <w:szCs w:val="24"/>
        </w:rPr>
        <w:t>7</w:t>
      </w:r>
      <w:r w:rsidR="00AB6D43" w:rsidRPr="004824C8">
        <w:rPr>
          <w:rFonts w:ascii="Cambria" w:hAnsi="Cambria"/>
          <w:sz w:val="24"/>
          <w:szCs w:val="24"/>
        </w:rPr>
        <w:t>15</w:t>
      </w:r>
      <w:r w:rsidR="00DC3DE2" w:rsidRPr="004824C8">
        <w:rPr>
          <w:rFonts w:ascii="Cambria" w:hAnsi="Cambria"/>
          <w:sz w:val="24"/>
          <w:szCs w:val="24"/>
        </w:rPr>
        <w:t>.</w:t>
      </w:r>
      <w:r w:rsidR="009E5CAC" w:rsidRPr="004824C8">
        <w:rPr>
          <w:rFonts w:ascii="Cambria" w:hAnsi="Cambria"/>
          <w:sz w:val="24"/>
          <w:szCs w:val="24"/>
        </w:rPr>
        <w:t>0</w:t>
      </w:r>
      <w:r w:rsidR="004E3E18" w:rsidRPr="004824C8">
        <w:rPr>
          <w:rFonts w:ascii="Cambria" w:hAnsi="Cambria"/>
          <w:sz w:val="24"/>
          <w:szCs w:val="24"/>
        </w:rPr>
        <w:t>0</w:t>
      </w:r>
      <w:r w:rsidR="00DC3DE2" w:rsidRPr="004824C8">
        <w:rPr>
          <w:rFonts w:ascii="Cambria" w:hAnsi="Cambria"/>
          <w:sz w:val="24"/>
          <w:szCs w:val="24"/>
        </w:rPr>
        <w:t xml:space="preserve">0 </w:t>
      </w:r>
      <w:r w:rsidR="00DA78B8" w:rsidRPr="004824C8">
        <w:rPr>
          <w:rFonts w:ascii="Cambria" w:hAnsi="Cambria"/>
          <w:sz w:val="24"/>
          <w:szCs w:val="24"/>
        </w:rPr>
        <w:t>kn</w:t>
      </w:r>
    </w:p>
    <w:p w:rsidR="00832E7E" w:rsidRPr="004824C8" w:rsidRDefault="004E3E18" w:rsidP="00DA78B8">
      <w:pPr>
        <w:spacing w:after="0"/>
        <w:jc w:val="both"/>
        <w:rPr>
          <w:rFonts w:ascii="Cambria" w:hAnsi="Cambria"/>
          <w:sz w:val="24"/>
          <w:szCs w:val="24"/>
        </w:rPr>
      </w:pPr>
      <w:r w:rsidRPr="004824C8">
        <w:rPr>
          <w:rFonts w:ascii="Cambria" w:hAnsi="Cambria"/>
          <w:sz w:val="24"/>
          <w:szCs w:val="24"/>
        </w:rPr>
        <w:t>Procijenjena sredstva za 201</w:t>
      </w:r>
      <w:r w:rsidR="007A67DD" w:rsidRPr="004824C8">
        <w:rPr>
          <w:rFonts w:ascii="Cambria" w:hAnsi="Cambria"/>
          <w:sz w:val="24"/>
          <w:szCs w:val="24"/>
        </w:rPr>
        <w:t>9</w:t>
      </w:r>
      <w:r w:rsidR="00832E7E" w:rsidRPr="004824C8">
        <w:rPr>
          <w:rFonts w:ascii="Cambria" w:hAnsi="Cambria"/>
          <w:sz w:val="24"/>
          <w:szCs w:val="24"/>
        </w:rPr>
        <w:t xml:space="preserve">. godinu iznose </w:t>
      </w:r>
      <w:r w:rsidR="00832E7E" w:rsidRPr="004824C8">
        <w:rPr>
          <w:rFonts w:ascii="Cambria" w:hAnsi="Cambria"/>
          <w:sz w:val="24"/>
          <w:szCs w:val="24"/>
        </w:rPr>
        <w:tab/>
      </w:r>
      <w:r w:rsidR="00061A36" w:rsidRPr="004824C8">
        <w:rPr>
          <w:rFonts w:ascii="Cambria" w:hAnsi="Cambria"/>
          <w:sz w:val="24"/>
          <w:szCs w:val="24"/>
        </w:rPr>
        <w:tab/>
      </w:r>
      <w:r w:rsidR="00AB6D43" w:rsidRPr="004824C8">
        <w:rPr>
          <w:rFonts w:ascii="Cambria" w:hAnsi="Cambria"/>
          <w:sz w:val="24"/>
          <w:szCs w:val="24"/>
        </w:rPr>
        <w:t>9</w:t>
      </w:r>
      <w:r w:rsidR="00DC3DE2" w:rsidRPr="004824C8">
        <w:rPr>
          <w:rFonts w:ascii="Cambria" w:hAnsi="Cambria"/>
          <w:sz w:val="24"/>
          <w:szCs w:val="24"/>
        </w:rPr>
        <w:t>.</w:t>
      </w:r>
      <w:r w:rsidR="00AB6D43" w:rsidRPr="004824C8">
        <w:rPr>
          <w:rFonts w:ascii="Cambria" w:hAnsi="Cambria"/>
          <w:sz w:val="24"/>
          <w:szCs w:val="24"/>
        </w:rPr>
        <w:t>932</w:t>
      </w:r>
      <w:r w:rsidR="00DC3DE2" w:rsidRPr="004824C8">
        <w:rPr>
          <w:rFonts w:ascii="Cambria" w:hAnsi="Cambria"/>
          <w:sz w:val="24"/>
          <w:szCs w:val="24"/>
        </w:rPr>
        <w:t>.</w:t>
      </w:r>
      <w:r w:rsidR="009E5CAC" w:rsidRPr="004824C8">
        <w:rPr>
          <w:rFonts w:ascii="Cambria" w:hAnsi="Cambria"/>
          <w:sz w:val="24"/>
          <w:szCs w:val="24"/>
        </w:rPr>
        <w:t>0</w:t>
      </w:r>
      <w:r w:rsidRPr="004824C8">
        <w:rPr>
          <w:rFonts w:ascii="Cambria" w:hAnsi="Cambria"/>
          <w:sz w:val="24"/>
          <w:szCs w:val="24"/>
        </w:rPr>
        <w:t>0</w:t>
      </w:r>
      <w:r w:rsidR="00DC3DE2" w:rsidRPr="004824C8">
        <w:rPr>
          <w:rFonts w:ascii="Cambria" w:hAnsi="Cambria"/>
          <w:sz w:val="24"/>
          <w:szCs w:val="24"/>
        </w:rPr>
        <w:t xml:space="preserve">0 </w:t>
      </w:r>
      <w:r w:rsidR="00DA78B8" w:rsidRPr="004824C8">
        <w:rPr>
          <w:rFonts w:ascii="Cambria" w:hAnsi="Cambria"/>
          <w:sz w:val="24"/>
          <w:szCs w:val="24"/>
        </w:rPr>
        <w:t>kn</w:t>
      </w:r>
    </w:p>
    <w:p w:rsidR="00832E7E" w:rsidRPr="004824C8" w:rsidRDefault="00832E7E" w:rsidP="00507483">
      <w:pPr>
        <w:spacing w:after="0" w:line="240" w:lineRule="auto"/>
        <w:jc w:val="both"/>
        <w:rPr>
          <w:rFonts w:ascii="Cambria" w:hAnsi="Cambria"/>
          <w:sz w:val="24"/>
          <w:szCs w:val="24"/>
        </w:rPr>
      </w:pPr>
    </w:p>
    <w:p w:rsidR="00312EB9" w:rsidRPr="004824C8" w:rsidRDefault="00312EB9" w:rsidP="00DA78B8">
      <w:pPr>
        <w:spacing w:after="0" w:line="240" w:lineRule="auto"/>
        <w:jc w:val="both"/>
        <w:rPr>
          <w:rFonts w:ascii="Cambria" w:hAnsi="Cambria"/>
          <w:sz w:val="24"/>
          <w:szCs w:val="24"/>
        </w:rPr>
      </w:pPr>
      <w:r w:rsidRPr="004824C8">
        <w:rPr>
          <w:rFonts w:ascii="Cambria" w:hAnsi="Cambria"/>
          <w:sz w:val="24"/>
          <w:szCs w:val="24"/>
        </w:rPr>
        <w:t>Prioritet Škole je kvalitetno obrazovanje i odgoj učenika što ostvarujemo:</w:t>
      </w:r>
    </w:p>
    <w:p w:rsidR="00312EB9" w:rsidRPr="004824C8" w:rsidRDefault="00312EB9" w:rsidP="00507483">
      <w:pPr>
        <w:spacing w:after="0" w:line="240" w:lineRule="auto"/>
        <w:jc w:val="both"/>
        <w:rPr>
          <w:rFonts w:ascii="Cambria" w:hAnsi="Cambria"/>
          <w:sz w:val="24"/>
          <w:szCs w:val="24"/>
        </w:rPr>
      </w:pPr>
    </w:p>
    <w:p w:rsidR="00312EB9" w:rsidRPr="004824C8" w:rsidRDefault="00D25BAB"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s</w:t>
      </w:r>
      <w:r w:rsidR="00312EB9" w:rsidRPr="004824C8">
        <w:rPr>
          <w:rFonts w:ascii="Cambria" w:hAnsi="Cambria"/>
          <w:sz w:val="24"/>
          <w:szCs w:val="24"/>
        </w:rPr>
        <w:t xml:space="preserve">talnim usavršavanjem nastavnika (seminari, stručni skupovi, aktivi) </w:t>
      </w:r>
      <w:r w:rsidRPr="004824C8">
        <w:rPr>
          <w:rFonts w:ascii="Cambria" w:hAnsi="Cambria"/>
          <w:sz w:val="24"/>
          <w:szCs w:val="24"/>
        </w:rPr>
        <w:t>i podizanjem nastavnog standarda na višu razinu</w:t>
      </w:r>
    </w:p>
    <w:p w:rsidR="00D25BAB" w:rsidRPr="004824C8" w:rsidRDefault="00D25BAB"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lastRenderedPageBreak/>
        <w:t>poticanjem učenika na izražavanje kreativnosti i sposobnosti kroz uključivanje u slobodne aktivnosti, natjecanja te druge školske projekte, priredbe, manifestacije…</w:t>
      </w:r>
    </w:p>
    <w:p w:rsidR="00D25BAB" w:rsidRPr="004824C8" w:rsidRDefault="00D25BAB"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organiziranjem zajedničkih aktivnosti učenika i nastavnika tijekom izvannastavnih aktivnosti</w:t>
      </w:r>
    </w:p>
    <w:p w:rsidR="00D25BAB" w:rsidRPr="004824C8" w:rsidRDefault="00D25BAB"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poticanjem razvoja pozitivnih vrijednosti i natjecateljskog duha kroz nagradne izlete najuspješnijim učenicima, grupama, razredima</w:t>
      </w:r>
    </w:p>
    <w:p w:rsidR="00507483" w:rsidRPr="004824C8" w:rsidRDefault="00507483" w:rsidP="00507483">
      <w:pPr>
        <w:spacing w:after="0" w:line="240" w:lineRule="auto"/>
        <w:jc w:val="both"/>
        <w:rPr>
          <w:rFonts w:ascii="Cambria" w:hAnsi="Cambria"/>
          <w:sz w:val="24"/>
          <w:szCs w:val="24"/>
        </w:rPr>
      </w:pPr>
    </w:p>
    <w:p w:rsidR="00D25BAB" w:rsidRPr="004824C8" w:rsidRDefault="00D25BAB" w:rsidP="00E4364A">
      <w:pPr>
        <w:spacing w:after="0" w:line="240" w:lineRule="auto"/>
        <w:jc w:val="both"/>
        <w:rPr>
          <w:rFonts w:ascii="Cambria" w:hAnsi="Cambria"/>
          <w:sz w:val="24"/>
          <w:szCs w:val="24"/>
        </w:rPr>
      </w:pPr>
      <w:r w:rsidRPr="004824C8">
        <w:rPr>
          <w:rFonts w:ascii="Cambria" w:hAnsi="Cambria"/>
          <w:sz w:val="24"/>
          <w:szCs w:val="24"/>
        </w:rPr>
        <w:t>Povećanje broja učen</w:t>
      </w:r>
      <w:r w:rsidR="003D3D41" w:rsidRPr="004824C8">
        <w:rPr>
          <w:rFonts w:ascii="Cambria" w:hAnsi="Cambria"/>
          <w:sz w:val="24"/>
          <w:szCs w:val="24"/>
        </w:rPr>
        <w:t>ika za upis u gimnaziju temeljio</w:t>
      </w:r>
      <w:r w:rsidRPr="004824C8">
        <w:rPr>
          <w:rFonts w:ascii="Cambria" w:hAnsi="Cambria"/>
          <w:sz w:val="24"/>
          <w:szCs w:val="24"/>
        </w:rPr>
        <w:t xml:space="preserve"> se na tendenciji povećanog zanimanja djece za gimnazijski program nakon uvođenja državne mature.</w:t>
      </w:r>
    </w:p>
    <w:p w:rsidR="00D25BAB" w:rsidRPr="004824C8" w:rsidRDefault="00D25BAB" w:rsidP="00507483">
      <w:pPr>
        <w:spacing w:after="0" w:line="240" w:lineRule="auto"/>
        <w:jc w:val="both"/>
        <w:rPr>
          <w:rFonts w:ascii="Cambria" w:hAnsi="Cambria"/>
          <w:sz w:val="24"/>
          <w:szCs w:val="24"/>
        </w:rPr>
      </w:pPr>
    </w:p>
    <w:p w:rsidR="00DE517F" w:rsidRDefault="00DE517F" w:rsidP="00507483">
      <w:pPr>
        <w:spacing w:after="0" w:line="240" w:lineRule="auto"/>
        <w:jc w:val="both"/>
        <w:rPr>
          <w:rFonts w:ascii="Cambria" w:hAnsi="Cambria"/>
          <w:sz w:val="24"/>
          <w:szCs w:val="24"/>
        </w:rPr>
      </w:pPr>
    </w:p>
    <w:p w:rsidR="00BC7B84" w:rsidRPr="004824C8" w:rsidRDefault="00BC7B84" w:rsidP="00507483">
      <w:pPr>
        <w:spacing w:after="0" w:line="240" w:lineRule="auto"/>
        <w:jc w:val="both"/>
        <w:rPr>
          <w:rFonts w:ascii="Cambria" w:hAnsi="Cambria"/>
          <w:sz w:val="24"/>
          <w:szCs w:val="24"/>
        </w:rPr>
      </w:pPr>
    </w:p>
    <w:p w:rsidR="00D25BAB" w:rsidRPr="004824C8" w:rsidRDefault="00770817" w:rsidP="00507483">
      <w:pPr>
        <w:pStyle w:val="Odlomakpopisa"/>
        <w:numPr>
          <w:ilvl w:val="0"/>
          <w:numId w:val="1"/>
        </w:numPr>
        <w:spacing w:after="0" w:line="240" w:lineRule="auto"/>
        <w:rPr>
          <w:rFonts w:ascii="Cambria" w:hAnsi="Cambria"/>
          <w:sz w:val="24"/>
          <w:szCs w:val="24"/>
        </w:rPr>
      </w:pPr>
      <w:r w:rsidRPr="004824C8">
        <w:rPr>
          <w:rFonts w:ascii="Cambria" w:hAnsi="Cambria"/>
          <w:sz w:val="24"/>
          <w:szCs w:val="24"/>
        </w:rPr>
        <w:t>ZAKONSKE I DRUGE PODLOGE NA KOJIMA SE ZASNIVA PROGRAM RADA ŠKOLE</w:t>
      </w:r>
    </w:p>
    <w:p w:rsidR="00770817" w:rsidRPr="004824C8" w:rsidRDefault="00770817" w:rsidP="00507483">
      <w:pPr>
        <w:spacing w:after="0" w:line="240" w:lineRule="auto"/>
        <w:jc w:val="both"/>
        <w:rPr>
          <w:rFonts w:ascii="Cambria" w:hAnsi="Cambria"/>
          <w:sz w:val="24"/>
          <w:szCs w:val="24"/>
        </w:rPr>
      </w:pPr>
    </w:p>
    <w:p w:rsidR="00770817" w:rsidRPr="004824C8" w:rsidRDefault="00770817"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 xml:space="preserve">Zakon o odgoju i obrazovanju, </w:t>
      </w:r>
      <w:proofErr w:type="spellStart"/>
      <w:r w:rsidRPr="004824C8">
        <w:rPr>
          <w:rFonts w:ascii="Cambria" w:hAnsi="Cambria"/>
          <w:sz w:val="24"/>
          <w:szCs w:val="24"/>
        </w:rPr>
        <w:t>N.N</w:t>
      </w:r>
      <w:proofErr w:type="spellEnd"/>
      <w:r w:rsidRPr="004824C8">
        <w:rPr>
          <w:rFonts w:ascii="Cambria" w:hAnsi="Cambria"/>
          <w:sz w:val="24"/>
          <w:szCs w:val="24"/>
        </w:rPr>
        <w:t>. 87/08., 86/09., 92/10., 90/11.</w:t>
      </w:r>
      <w:r w:rsidR="005006FD" w:rsidRPr="004824C8">
        <w:rPr>
          <w:rFonts w:ascii="Cambria" w:hAnsi="Cambria"/>
          <w:sz w:val="24"/>
          <w:szCs w:val="24"/>
        </w:rPr>
        <w:t>, 16./12.</w:t>
      </w:r>
    </w:p>
    <w:p w:rsidR="005006FD" w:rsidRPr="004824C8" w:rsidRDefault="005006FD"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 xml:space="preserve">Zakon o izmjenama i dopunama Zakona o odgoju i obrazovanju u osnovnoj i srednjoj školi </w:t>
      </w:r>
      <w:proofErr w:type="spellStart"/>
      <w:r w:rsidRPr="004824C8">
        <w:rPr>
          <w:rFonts w:ascii="Cambria" w:hAnsi="Cambria"/>
          <w:sz w:val="24"/>
          <w:szCs w:val="24"/>
        </w:rPr>
        <w:t>N.N</w:t>
      </w:r>
      <w:proofErr w:type="spellEnd"/>
      <w:r w:rsidRPr="004824C8">
        <w:rPr>
          <w:rFonts w:ascii="Cambria" w:hAnsi="Cambria"/>
          <w:sz w:val="24"/>
          <w:szCs w:val="24"/>
        </w:rPr>
        <w:t>. 86./12.</w:t>
      </w:r>
    </w:p>
    <w:p w:rsidR="00770817" w:rsidRPr="004824C8" w:rsidRDefault="00770817"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 xml:space="preserve">Zakon o ustanovama, </w:t>
      </w:r>
      <w:proofErr w:type="spellStart"/>
      <w:r w:rsidRPr="004824C8">
        <w:rPr>
          <w:rFonts w:ascii="Cambria" w:hAnsi="Cambria"/>
          <w:sz w:val="24"/>
          <w:szCs w:val="24"/>
        </w:rPr>
        <w:t>N.N</w:t>
      </w:r>
      <w:proofErr w:type="spellEnd"/>
      <w:r w:rsidRPr="004824C8">
        <w:rPr>
          <w:rFonts w:ascii="Cambria" w:hAnsi="Cambria"/>
          <w:sz w:val="24"/>
          <w:szCs w:val="24"/>
        </w:rPr>
        <w:t>. 76/93., 29/97., 47/99., 35/08.</w:t>
      </w:r>
    </w:p>
    <w:p w:rsidR="00770817" w:rsidRPr="004824C8" w:rsidRDefault="00770817"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 xml:space="preserve">Zakon o proračunu, </w:t>
      </w:r>
      <w:proofErr w:type="spellStart"/>
      <w:r w:rsidRPr="004824C8">
        <w:rPr>
          <w:rFonts w:ascii="Cambria" w:hAnsi="Cambria"/>
          <w:sz w:val="24"/>
          <w:szCs w:val="24"/>
        </w:rPr>
        <w:t>N.N</w:t>
      </w:r>
      <w:proofErr w:type="spellEnd"/>
      <w:r w:rsidRPr="004824C8">
        <w:rPr>
          <w:rFonts w:ascii="Cambria" w:hAnsi="Cambria"/>
          <w:sz w:val="24"/>
          <w:szCs w:val="24"/>
        </w:rPr>
        <w:t>. 87/08.</w:t>
      </w:r>
    </w:p>
    <w:p w:rsidR="00770817" w:rsidRPr="004824C8" w:rsidRDefault="00770817"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 xml:space="preserve">Pravilnik o proračunskim klasifikacijama, </w:t>
      </w:r>
      <w:proofErr w:type="spellStart"/>
      <w:r w:rsidRPr="004824C8">
        <w:rPr>
          <w:rFonts w:ascii="Cambria" w:hAnsi="Cambria"/>
          <w:sz w:val="24"/>
          <w:szCs w:val="24"/>
        </w:rPr>
        <w:t>N.N</w:t>
      </w:r>
      <w:proofErr w:type="spellEnd"/>
      <w:r w:rsidRPr="004824C8">
        <w:rPr>
          <w:rFonts w:ascii="Cambria" w:hAnsi="Cambria"/>
          <w:sz w:val="24"/>
          <w:szCs w:val="24"/>
        </w:rPr>
        <w:t>. 26./10.</w:t>
      </w:r>
    </w:p>
    <w:p w:rsidR="00770817" w:rsidRPr="004824C8" w:rsidRDefault="00770817"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 xml:space="preserve">Pravilnik o proračunskom računovodstvu i </w:t>
      </w:r>
      <w:r w:rsidR="00253E8F" w:rsidRPr="004824C8">
        <w:rPr>
          <w:rFonts w:ascii="Cambria" w:hAnsi="Cambria"/>
          <w:sz w:val="24"/>
          <w:szCs w:val="24"/>
        </w:rPr>
        <w:t>R</w:t>
      </w:r>
      <w:r w:rsidRPr="004824C8">
        <w:rPr>
          <w:rFonts w:ascii="Cambria" w:hAnsi="Cambria"/>
          <w:sz w:val="24"/>
          <w:szCs w:val="24"/>
        </w:rPr>
        <w:t xml:space="preserve">ačunskom planu, </w:t>
      </w:r>
      <w:proofErr w:type="spellStart"/>
      <w:r w:rsidRPr="004824C8">
        <w:rPr>
          <w:rFonts w:ascii="Cambria" w:hAnsi="Cambria"/>
          <w:sz w:val="24"/>
          <w:szCs w:val="24"/>
        </w:rPr>
        <w:t>N.N</w:t>
      </w:r>
      <w:proofErr w:type="spellEnd"/>
      <w:r w:rsidRPr="004824C8">
        <w:rPr>
          <w:rFonts w:ascii="Cambria" w:hAnsi="Cambria"/>
          <w:sz w:val="24"/>
          <w:szCs w:val="24"/>
        </w:rPr>
        <w:t>. 114/10., 31/11.</w:t>
      </w:r>
    </w:p>
    <w:p w:rsidR="00770817" w:rsidRPr="004824C8" w:rsidRDefault="005006FD" w:rsidP="00AB6D43">
      <w:pPr>
        <w:pStyle w:val="Odlomakpopisa"/>
        <w:numPr>
          <w:ilvl w:val="0"/>
          <w:numId w:val="2"/>
        </w:numPr>
        <w:spacing w:after="0"/>
        <w:jc w:val="both"/>
        <w:rPr>
          <w:rFonts w:ascii="Cambria" w:hAnsi="Cambria"/>
          <w:sz w:val="24"/>
          <w:szCs w:val="24"/>
        </w:rPr>
      </w:pPr>
      <w:r w:rsidRPr="004824C8">
        <w:rPr>
          <w:rFonts w:ascii="Cambria" w:hAnsi="Cambria"/>
          <w:sz w:val="24"/>
          <w:szCs w:val="24"/>
        </w:rPr>
        <w:t>D</w:t>
      </w:r>
      <w:r w:rsidR="00770817" w:rsidRPr="004824C8">
        <w:rPr>
          <w:rFonts w:ascii="Cambria" w:hAnsi="Cambria"/>
          <w:sz w:val="24"/>
          <w:szCs w:val="24"/>
        </w:rPr>
        <w:t>opis</w:t>
      </w:r>
      <w:r w:rsidR="00253E8F" w:rsidRPr="004824C8">
        <w:rPr>
          <w:rFonts w:ascii="Cambria" w:hAnsi="Cambria"/>
          <w:sz w:val="24"/>
          <w:szCs w:val="24"/>
        </w:rPr>
        <w:t xml:space="preserve">om Gradskog ureda za obrazovanje, </w:t>
      </w:r>
      <w:r w:rsidR="00770817" w:rsidRPr="004824C8">
        <w:rPr>
          <w:rFonts w:ascii="Cambria" w:hAnsi="Cambria"/>
          <w:sz w:val="24"/>
          <w:szCs w:val="24"/>
        </w:rPr>
        <w:t xml:space="preserve">kulturu i </w:t>
      </w:r>
      <w:r w:rsidR="00253E8F" w:rsidRPr="004824C8">
        <w:rPr>
          <w:rFonts w:ascii="Cambria" w:hAnsi="Cambria"/>
          <w:sz w:val="24"/>
          <w:szCs w:val="24"/>
        </w:rPr>
        <w:t>sport</w:t>
      </w:r>
      <w:r w:rsidR="00770817" w:rsidRPr="004824C8">
        <w:rPr>
          <w:rFonts w:ascii="Cambria" w:hAnsi="Cambria"/>
          <w:sz w:val="24"/>
          <w:szCs w:val="24"/>
        </w:rPr>
        <w:t>; Klasa:400-06/1</w:t>
      </w:r>
      <w:r w:rsidR="00AB6D43" w:rsidRPr="004824C8">
        <w:rPr>
          <w:rFonts w:ascii="Cambria" w:hAnsi="Cambria"/>
          <w:sz w:val="24"/>
          <w:szCs w:val="24"/>
        </w:rPr>
        <w:t>6</w:t>
      </w:r>
      <w:r w:rsidR="00253E8F" w:rsidRPr="004824C8">
        <w:rPr>
          <w:rFonts w:ascii="Cambria" w:hAnsi="Cambria"/>
          <w:sz w:val="24"/>
          <w:szCs w:val="24"/>
        </w:rPr>
        <w:t>-</w:t>
      </w:r>
      <w:r w:rsidR="00AB6D43" w:rsidRPr="004824C8">
        <w:rPr>
          <w:rFonts w:ascii="Cambria" w:hAnsi="Cambria"/>
          <w:sz w:val="24"/>
          <w:szCs w:val="24"/>
        </w:rPr>
        <w:t>0</w:t>
      </w:r>
      <w:r w:rsidR="00770817" w:rsidRPr="004824C8">
        <w:rPr>
          <w:rFonts w:ascii="Cambria" w:hAnsi="Cambria"/>
          <w:sz w:val="24"/>
          <w:szCs w:val="24"/>
        </w:rPr>
        <w:t>01-</w:t>
      </w:r>
      <w:r w:rsidR="00AB6D43" w:rsidRPr="004824C8">
        <w:rPr>
          <w:rFonts w:ascii="Cambria" w:hAnsi="Cambria"/>
          <w:sz w:val="24"/>
          <w:szCs w:val="24"/>
        </w:rPr>
        <w:t>72</w:t>
      </w:r>
      <w:r w:rsidR="00770817" w:rsidRPr="004824C8">
        <w:rPr>
          <w:rFonts w:ascii="Cambria" w:hAnsi="Cambria"/>
          <w:sz w:val="24"/>
          <w:szCs w:val="24"/>
        </w:rPr>
        <w:t xml:space="preserve">; </w:t>
      </w:r>
      <w:proofErr w:type="spellStart"/>
      <w:r w:rsidR="00770817" w:rsidRPr="004824C8">
        <w:rPr>
          <w:rFonts w:ascii="Cambria" w:hAnsi="Cambria"/>
          <w:sz w:val="24"/>
          <w:szCs w:val="24"/>
        </w:rPr>
        <w:t>Ur</w:t>
      </w:r>
      <w:proofErr w:type="spellEnd"/>
      <w:r w:rsidR="00770817" w:rsidRPr="004824C8">
        <w:rPr>
          <w:rFonts w:ascii="Cambria" w:hAnsi="Cambria"/>
          <w:sz w:val="24"/>
          <w:szCs w:val="24"/>
        </w:rPr>
        <w:t>. broj: 251-</w:t>
      </w:r>
      <w:r w:rsidR="00253E8F" w:rsidRPr="004824C8">
        <w:rPr>
          <w:rFonts w:ascii="Cambria" w:hAnsi="Cambria"/>
          <w:sz w:val="24"/>
          <w:szCs w:val="24"/>
        </w:rPr>
        <w:t>10</w:t>
      </w:r>
      <w:r w:rsidR="00770817" w:rsidRPr="004824C8">
        <w:rPr>
          <w:rFonts w:ascii="Cambria" w:hAnsi="Cambria"/>
          <w:sz w:val="24"/>
          <w:szCs w:val="24"/>
        </w:rPr>
        <w:t>-</w:t>
      </w:r>
      <w:r w:rsidR="00AB6D43" w:rsidRPr="004824C8">
        <w:rPr>
          <w:rFonts w:ascii="Cambria" w:hAnsi="Cambria"/>
          <w:sz w:val="24"/>
          <w:szCs w:val="24"/>
        </w:rPr>
        <w:t>02</w:t>
      </w:r>
      <w:r w:rsidR="00770817" w:rsidRPr="004824C8">
        <w:rPr>
          <w:rFonts w:ascii="Cambria" w:hAnsi="Cambria"/>
          <w:sz w:val="24"/>
          <w:szCs w:val="24"/>
        </w:rPr>
        <w:t>-</w:t>
      </w:r>
      <w:r w:rsidR="00496CF1" w:rsidRPr="004824C8">
        <w:rPr>
          <w:rFonts w:ascii="Cambria" w:hAnsi="Cambria"/>
          <w:sz w:val="24"/>
          <w:szCs w:val="24"/>
        </w:rPr>
        <w:t>1</w:t>
      </w:r>
      <w:r w:rsidR="00AB6D43" w:rsidRPr="004824C8">
        <w:rPr>
          <w:rFonts w:ascii="Cambria" w:hAnsi="Cambria"/>
          <w:sz w:val="24"/>
          <w:szCs w:val="24"/>
        </w:rPr>
        <w:t>6</w:t>
      </w:r>
      <w:r w:rsidR="00770817" w:rsidRPr="004824C8">
        <w:rPr>
          <w:rFonts w:ascii="Cambria" w:hAnsi="Cambria"/>
          <w:sz w:val="24"/>
          <w:szCs w:val="24"/>
        </w:rPr>
        <w:t>-</w:t>
      </w:r>
      <w:r w:rsidR="00AB6D43" w:rsidRPr="004824C8">
        <w:rPr>
          <w:rFonts w:ascii="Cambria" w:hAnsi="Cambria"/>
          <w:sz w:val="24"/>
          <w:szCs w:val="24"/>
        </w:rPr>
        <w:t>3 od 1</w:t>
      </w:r>
      <w:r w:rsidR="002E5780" w:rsidRPr="004824C8">
        <w:rPr>
          <w:rFonts w:ascii="Cambria" w:hAnsi="Cambria"/>
          <w:sz w:val="24"/>
          <w:szCs w:val="24"/>
        </w:rPr>
        <w:t>9</w:t>
      </w:r>
      <w:r w:rsidR="00770817" w:rsidRPr="004824C8">
        <w:rPr>
          <w:rFonts w:ascii="Cambria" w:hAnsi="Cambria"/>
          <w:sz w:val="24"/>
          <w:szCs w:val="24"/>
        </w:rPr>
        <w:t xml:space="preserve">. </w:t>
      </w:r>
      <w:r w:rsidR="00AB6D43" w:rsidRPr="004824C8">
        <w:rPr>
          <w:rFonts w:ascii="Cambria" w:hAnsi="Cambria"/>
          <w:sz w:val="24"/>
          <w:szCs w:val="24"/>
        </w:rPr>
        <w:t>rujna</w:t>
      </w:r>
      <w:r w:rsidR="00770817" w:rsidRPr="004824C8">
        <w:rPr>
          <w:rFonts w:ascii="Cambria" w:hAnsi="Cambria"/>
          <w:sz w:val="24"/>
          <w:szCs w:val="24"/>
        </w:rPr>
        <w:t xml:space="preserve"> 201</w:t>
      </w:r>
      <w:r w:rsidR="00AB6D43" w:rsidRPr="004824C8">
        <w:rPr>
          <w:rFonts w:ascii="Cambria" w:hAnsi="Cambria"/>
          <w:sz w:val="24"/>
          <w:szCs w:val="24"/>
        </w:rPr>
        <w:t>6</w:t>
      </w:r>
      <w:r w:rsidR="00770817" w:rsidRPr="004824C8">
        <w:rPr>
          <w:rFonts w:ascii="Cambria" w:hAnsi="Cambria"/>
          <w:sz w:val="24"/>
          <w:szCs w:val="24"/>
        </w:rPr>
        <w:t xml:space="preserve">. </w:t>
      </w:r>
      <w:r w:rsidR="002E5780" w:rsidRPr="004824C8">
        <w:rPr>
          <w:rFonts w:ascii="Cambria" w:hAnsi="Cambria"/>
          <w:sz w:val="24"/>
          <w:szCs w:val="24"/>
        </w:rPr>
        <w:t>g</w:t>
      </w:r>
      <w:r w:rsidR="00770817" w:rsidRPr="004824C8">
        <w:rPr>
          <w:rFonts w:ascii="Cambria" w:hAnsi="Cambria"/>
          <w:sz w:val="24"/>
          <w:szCs w:val="24"/>
        </w:rPr>
        <w:t>odine</w:t>
      </w:r>
      <w:r w:rsidR="002E5780" w:rsidRPr="004824C8">
        <w:rPr>
          <w:rFonts w:ascii="Cambria" w:hAnsi="Cambria"/>
          <w:sz w:val="24"/>
          <w:szCs w:val="24"/>
        </w:rPr>
        <w:t>, upute za izradu proračuna Grada Zagreba za razdoblje 201</w:t>
      </w:r>
      <w:r w:rsidR="00AB6D43" w:rsidRPr="004824C8">
        <w:rPr>
          <w:rFonts w:ascii="Cambria" w:hAnsi="Cambria"/>
          <w:sz w:val="24"/>
          <w:szCs w:val="24"/>
        </w:rPr>
        <w:t>7</w:t>
      </w:r>
      <w:r w:rsidR="002E5780" w:rsidRPr="004824C8">
        <w:rPr>
          <w:rFonts w:ascii="Cambria" w:hAnsi="Cambria"/>
          <w:sz w:val="24"/>
          <w:szCs w:val="24"/>
        </w:rPr>
        <w:t>. – 201</w:t>
      </w:r>
      <w:r w:rsidR="00AB6D43" w:rsidRPr="004824C8">
        <w:rPr>
          <w:rFonts w:ascii="Cambria" w:hAnsi="Cambria"/>
          <w:sz w:val="24"/>
          <w:szCs w:val="24"/>
        </w:rPr>
        <w:t>9</w:t>
      </w:r>
      <w:r w:rsidR="002E5780" w:rsidRPr="004824C8">
        <w:rPr>
          <w:rFonts w:ascii="Cambria" w:hAnsi="Cambria"/>
          <w:sz w:val="24"/>
          <w:szCs w:val="24"/>
        </w:rPr>
        <w:t>.</w:t>
      </w:r>
    </w:p>
    <w:p w:rsidR="00770817" w:rsidRPr="004824C8" w:rsidRDefault="00CC150D"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Godišnji plan i program rada Škole za školsku godinu 201</w:t>
      </w:r>
      <w:r w:rsidR="007A67DD" w:rsidRPr="004824C8">
        <w:rPr>
          <w:rFonts w:ascii="Cambria" w:hAnsi="Cambria"/>
          <w:sz w:val="24"/>
          <w:szCs w:val="24"/>
        </w:rPr>
        <w:t>6</w:t>
      </w:r>
      <w:r w:rsidRPr="004824C8">
        <w:rPr>
          <w:rFonts w:ascii="Cambria" w:hAnsi="Cambria"/>
          <w:sz w:val="24"/>
          <w:szCs w:val="24"/>
        </w:rPr>
        <w:t>./201</w:t>
      </w:r>
      <w:r w:rsidR="007A67DD" w:rsidRPr="004824C8">
        <w:rPr>
          <w:rFonts w:ascii="Cambria" w:hAnsi="Cambria"/>
          <w:sz w:val="24"/>
          <w:szCs w:val="24"/>
        </w:rPr>
        <w:t>7</w:t>
      </w:r>
      <w:r w:rsidRPr="004824C8">
        <w:rPr>
          <w:rFonts w:ascii="Cambria" w:hAnsi="Cambria"/>
          <w:sz w:val="24"/>
          <w:szCs w:val="24"/>
        </w:rPr>
        <w:t>. (skraćeno: GPP)</w:t>
      </w:r>
    </w:p>
    <w:p w:rsidR="00CC150D" w:rsidRPr="004824C8" w:rsidRDefault="00CC150D" w:rsidP="00507483">
      <w:pPr>
        <w:pStyle w:val="Odlomakpopisa"/>
        <w:numPr>
          <w:ilvl w:val="0"/>
          <w:numId w:val="2"/>
        </w:numPr>
        <w:spacing w:after="0"/>
        <w:jc w:val="both"/>
        <w:rPr>
          <w:rFonts w:ascii="Cambria" w:hAnsi="Cambria"/>
          <w:sz w:val="24"/>
          <w:szCs w:val="24"/>
        </w:rPr>
      </w:pPr>
      <w:r w:rsidRPr="004824C8">
        <w:rPr>
          <w:rFonts w:ascii="Cambria" w:hAnsi="Cambria"/>
          <w:sz w:val="24"/>
          <w:szCs w:val="24"/>
        </w:rPr>
        <w:t xml:space="preserve">Školski kurikulum </w:t>
      </w:r>
      <w:r w:rsidR="00246CD2" w:rsidRPr="004824C8">
        <w:rPr>
          <w:rFonts w:ascii="Cambria" w:hAnsi="Cambria"/>
          <w:sz w:val="24"/>
          <w:szCs w:val="24"/>
        </w:rPr>
        <w:t>Gimnazije</w:t>
      </w:r>
      <w:r w:rsidRPr="004824C8">
        <w:rPr>
          <w:rFonts w:ascii="Cambria" w:hAnsi="Cambria"/>
          <w:sz w:val="24"/>
          <w:szCs w:val="24"/>
        </w:rPr>
        <w:t xml:space="preserve"> Sesvete, nastavne i izvannastavne aktivnosti za školsku godinu 201</w:t>
      </w:r>
      <w:r w:rsidR="007A67DD" w:rsidRPr="004824C8">
        <w:rPr>
          <w:rFonts w:ascii="Cambria" w:hAnsi="Cambria"/>
          <w:sz w:val="24"/>
          <w:szCs w:val="24"/>
        </w:rPr>
        <w:t>6</w:t>
      </w:r>
      <w:r w:rsidRPr="004824C8">
        <w:rPr>
          <w:rFonts w:ascii="Cambria" w:hAnsi="Cambria"/>
          <w:sz w:val="24"/>
          <w:szCs w:val="24"/>
        </w:rPr>
        <w:t>./201</w:t>
      </w:r>
      <w:r w:rsidR="007A67DD" w:rsidRPr="004824C8">
        <w:rPr>
          <w:rFonts w:ascii="Cambria" w:hAnsi="Cambria"/>
          <w:sz w:val="24"/>
          <w:szCs w:val="24"/>
        </w:rPr>
        <w:t>7</w:t>
      </w:r>
      <w:r w:rsidRPr="004824C8">
        <w:rPr>
          <w:rFonts w:ascii="Cambria" w:hAnsi="Cambria"/>
          <w:sz w:val="24"/>
          <w:szCs w:val="24"/>
        </w:rPr>
        <w:t>.</w:t>
      </w:r>
    </w:p>
    <w:p w:rsidR="00CC150D" w:rsidRPr="004824C8" w:rsidRDefault="00CC150D" w:rsidP="00507483">
      <w:pPr>
        <w:spacing w:after="0" w:line="240" w:lineRule="auto"/>
        <w:jc w:val="both"/>
        <w:rPr>
          <w:rFonts w:ascii="Cambria" w:hAnsi="Cambria"/>
          <w:sz w:val="24"/>
          <w:szCs w:val="24"/>
        </w:rPr>
      </w:pPr>
    </w:p>
    <w:p w:rsidR="0066567A" w:rsidRDefault="0066567A" w:rsidP="00507483">
      <w:pPr>
        <w:spacing w:after="0" w:line="240" w:lineRule="auto"/>
        <w:jc w:val="both"/>
        <w:rPr>
          <w:rFonts w:ascii="Cambria" w:hAnsi="Cambria"/>
          <w:sz w:val="24"/>
          <w:szCs w:val="24"/>
        </w:rPr>
      </w:pPr>
    </w:p>
    <w:p w:rsidR="00BC7B84" w:rsidRPr="004824C8" w:rsidRDefault="00BC7B84" w:rsidP="00507483">
      <w:pPr>
        <w:spacing w:after="0" w:line="240" w:lineRule="auto"/>
        <w:jc w:val="both"/>
        <w:rPr>
          <w:rFonts w:ascii="Cambria" w:hAnsi="Cambria"/>
          <w:sz w:val="24"/>
          <w:szCs w:val="24"/>
        </w:rPr>
      </w:pPr>
    </w:p>
    <w:p w:rsidR="00CC150D" w:rsidRPr="004824C8" w:rsidRDefault="00CC150D" w:rsidP="007E67BC">
      <w:pPr>
        <w:pStyle w:val="Odlomakpopisa"/>
        <w:numPr>
          <w:ilvl w:val="0"/>
          <w:numId w:val="1"/>
        </w:numPr>
        <w:spacing w:after="0" w:line="240" w:lineRule="auto"/>
        <w:rPr>
          <w:rFonts w:ascii="Cambria" w:hAnsi="Cambria"/>
          <w:sz w:val="24"/>
          <w:szCs w:val="24"/>
        </w:rPr>
      </w:pPr>
      <w:r w:rsidRPr="004824C8">
        <w:rPr>
          <w:rFonts w:ascii="Cambria" w:hAnsi="Cambria"/>
          <w:sz w:val="24"/>
          <w:szCs w:val="24"/>
        </w:rPr>
        <w:t>USKLAĐENOST CILJEVA, STRATEGIJE I PROGRAMA S DOKUMENTIMA</w:t>
      </w:r>
      <w:r w:rsidR="007E67BC" w:rsidRPr="004824C8">
        <w:rPr>
          <w:rFonts w:ascii="Cambria" w:hAnsi="Cambria"/>
          <w:sz w:val="24"/>
          <w:szCs w:val="24"/>
        </w:rPr>
        <w:t xml:space="preserve"> DUGOROČNOG RAZVOJA</w:t>
      </w:r>
    </w:p>
    <w:p w:rsidR="00CC150D" w:rsidRPr="004824C8" w:rsidRDefault="00CC150D" w:rsidP="00507483">
      <w:pPr>
        <w:spacing w:after="0" w:line="240" w:lineRule="auto"/>
        <w:jc w:val="both"/>
        <w:rPr>
          <w:rFonts w:ascii="Cambria" w:hAnsi="Cambria"/>
          <w:sz w:val="24"/>
          <w:szCs w:val="24"/>
        </w:rPr>
      </w:pPr>
    </w:p>
    <w:p w:rsidR="00CC150D" w:rsidRPr="004824C8" w:rsidRDefault="00CC150D" w:rsidP="00E4364A">
      <w:pPr>
        <w:spacing w:after="0" w:line="240" w:lineRule="auto"/>
        <w:jc w:val="both"/>
        <w:rPr>
          <w:rFonts w:ascii="Cambria" w:hAnsi="Cambria"/>
          <w:sz w:val="24"/>
          <w:szCs w:val="24"/>
        </w:rPr>
      </w:pPr>
      <w:r w:rsidRPr="004824C8">
        <w:rPr>
          <w:rFonts w:ascii="Cambria" w:hAnsi="Cambria"/>
          <w:sz w:val="24"/>
          <w:szCs w:val="24"/>
        </w:rPr>
        <w:t>Školske ustanove ne donose strateške već godišnje operativne planove</w:t>
      </w:r>
      <w:r w:rsidR="004C6B2E" w:rsidRPr="004824C8">
        <w:rPr>
          <w:rFonts w:ascii="Cambria" w:hAnsi="Cambria"/>
          <w:sz w:val="24"/>
          <w:szCs w:val="24"/>
        </w:rPr>
        <w:t xml:space="preserve"> (GPP, Školski kurikulum) prema planu i programu koje je donijelo Ministarstvo znanosti, obrazovanja i </w:t>
      </w:r>
      <w:r w:rsidR="00496CF1" w:rsidRPr="004824C8">
        <w:rPr>
          <w:rFonts w:ascii="Cambria" w:hAnsi="Cambria"/>
          <w:sz w:val="24"/>
          <w:szCs w:val="24"/>
        </w:rPr>
        <w:t>s</w:t>
      </w:r>
      <w:r w:rsidR="004C6B2E" w:rsidRPr="004824C8">
        <w:rPr>
          <w:rFonts w:ascii="Cambria" w:hAnsi="Cambria"/>
          <w:sz w:val="24"/>
          <w:szCs w:val="24"/>
        </w:rPr>
        <w:t xml:space="preserve">porta. Planovi se odnose na nastavnu a ne na fiskalnu godinu. Zbog toga dolazi do mnogih odstupanja u izvršenju financijskog plana. Neke aktivnosti se prenose iz jednog polugodišta u drugo i to uzrokuje promjene u izvršenju financijskog </w:t>
      </w:r>
      <w:r w:rsidR="00496CF1" w:rsidRPr="004824C8">
        <w:rPr>
          <w:rFonts w:ascii="Cambria" w:hAnsi="Cambria"/>
          <w:sz w:val="24"/>
          <w:szCs w:val="24"/>
        </w:rPr>
        <w:t>p</w:t>
      </w:r>
      <w:r w:rsidR="004C6B2E" w:rsidRPr="004824C8">
        <w:rPr>
          <w:rFonts w:ascii="Cambria" w:hAnsi="Cambria"/>
          <w:sz w:val="24"/>
          <w:szCs w:val="24"/>
        </w:rPr>
        <w:t xml:space="preserve">lana za dvije fiskalne godine. </w:t>
      </w:r>
    </w:p>
    <w:p w:rsidR="004C6B2E" w:rsidRDefault="004C6B2E" w:rsidP="00507483">
      <w:pPr>
        <w:spacing w:after="0" w:line="240" w:lineRule="auto"/>
        <w:jc w:val="both"/>
        <w:rPr>
          <w:rFonts w:ascii="Cambria" w:hAnsi="Cambria"/>
          <w:sz w:val="24"/>
          <w:szCs w:val="24"/>
        </w:rPr>
      </w:pPr>
    </w:p>
    <w:p w:rsidR="00BC7B84" w:rsidRPr="004824C8" w:rsidRDefault="00BC7B84" w:rsidP="00507483">
      <w:pPr>
        <w:spacing w:after="0" w:line="240" w:lineRule="auto"/>
        <w:jc w:val="both"/>
        <w:rPr>
          <w:rFonts w:ascii="Cambria" w:hAnsi="Cambria"/>
          <w:sz w:val="24"/>
          <w:szCs w:val="24"/>
        </w:rPr>
      </w:pPr>
    </w:p>
    <w:p w:rsidR="00DA78B8" w:rsidRPr="004824C8" w:rsidRDefault="00DA78B8" w:rsidP="00507483">
      <w:pPr>
        <w:spacing w:after="0" w:line="240" w:lineRule="auto"/>
        <w:jc w:val="both"/>
        <w:rPr>
          <w:rFonts w:ascii="Cambria" w:hAnsi="Cambria"/>
          <w:sz w:val="24"/>
          <w:szCs w:val="24"/>
        </w:rPr>
      </w:pPr>
    </w:p>
    <w:p w:rsidR="004C6B2E" w:rsidRPr="004824C8" w:rsidRDefault="004C6B2E" w:rsidP="00507483">
      <w:pPr>
        <w:pStyle w:val="Odlomakpopisa"/>
        <w:numPr>
          <w:ilvl w:val="0"/>
          <w:numId w:val="1"/>
        </w:numPr>
        <w:spacing w:after="0" w:line="240" w:lineRule="auto"/>
        <w:rPr>
          <w:rFonts w:ascii="Cambria" w:hAnsi="Cambria"/>
          <w:sz w:val="24"/>
          <w:szCs w:val="24"/>
        </w:rPr>
      </w:pPr>
      <w:r w:rsidRPr="004824C8">
        <w:rPr>
          <w:rFonts w:ascii="Cambria" w:hAnsi="Cambria"/>
          <w:sz w:val="24"/>
          <w:szCs w:val="24"/>
        </w:rPr>
        <w:t>ISHODIŠTA I POKAZATELJI NA KOJIMA SE ZASNIVAJU IZRAČUNI POTREBNIH SREDSTAVA ZA PROVOĐENJE PROGRAMA</w:t>
      </w:r>
    </w:p>
    <w:p w:rsidR="00C72BF6" w:rsidRPr="004824C8" w:rsidRDefault="00C72BF6" w:rsidP="00C72BF6">
      <w:pPr>
        <w:spacing w:after="0" w:line="240" w:lineRule="auto"/>
        <w:jc w:val="both"/>
        <w:rPr>
          <w:rFonts w:ascii="Cambria" w:eastAsia="Calibri" w:hAnsi="Cambria" w:cs="Times New Roman"/>
          <w:sz w:val="24"/>
          <w:szCs w:val="24"/>
        </w:rPr>
      </w:pPr>
    </w:p>
    <w:p w:rsidR="00C72BF6" w:rsidRPr="004824C8" w:rsidRDefault="00C72BF6" w:rsidP="00C72BF6">
      <w:pPr>
        <w:spacing w:after="0" w:line="240" w:lineRule="auto"/>
        <w:jc w:val="both"/>
        <w:rPr>
          <w:rFonts w:ascii="Cambria" w:hAnsi="Cambria"/>
          <w:sz w:val="24"/>
          <w:szCs w:val="24"/>
        </w:rPr>
      </w:pPr>
      <w:r w:rsidRPr="004824C8">
        <w:rPr>
          <w:rFonts w:ascii="Cambria" w:eastAsia="Calibri" w:hAnsi="Cambria" w:cs="Times New Roman"/>
          <w:sz w:val="24"/>
          <w:szCs w:val="24"/>
        </w:rPr>
        <w:t>1. MINISTARSTVO ZNANOSTI OBRAZOVANJA I SPORTA</w:t>
      </w:r>
    </w:p>
    <w:p w:rsidR="004C6B2E" w:rsidRPr="004824C8" w:rsidRDefault="004C6B2E" w:rsidP="003E6201">
      <w:pPr>
        <w:spacing w:after="0" w:line="240" w:lineRule="auto"/>
        <w:jc w:val="both"/>
        <w:rPr>
          <w:rFonts w:ascii="Cambria" w:hAnsi="Cambria"/>
          <w:sz w:val="24"/>
          <w:szCs w:val="24"/>
        </w:rPr>
      </w:pPr>
    </w:p>
    <w:p w:rsidR="00C72BF6" w:rsidRPr="004824C8" w:rsidRDefault="00C72BF6" w:rsidP="00921AC6">
      <w:pPr>
        <w:spacing w:after="0" w:line="240" w:lineRule="auto"/>
        <w:jc w:val="both"/>
        <w:rPr>
          <w:rFonts w:ascii="Cambria" w:hAnsi="Cambria"/>
          <w:sz w:val="24"/>
          <w:szCs w:val="24"/>
        </w:rPr>
      </w:pPr>
      <w:r w:rsidRPr="004824C8">
        <w:rPr>
          <w:rFonts w:ascii="Cambria" w:hAnsi="Cambria"/>
          <w:sz w:val="24"/>
          <w:szCs w:val="24"/>
        </w:rPr>
        <w:t>Na osnovu smjernica ekonomske i fiskalne politike za razdoblje 201</w:t>
      </w:r>
      <w:r w:rsidR="007A67DD" w:rsidRPr="004824C8">
        <w:rPr>
          <w:rFonts w:ascii="Cambria" w:hAnsi="Cambria"/>
          <w:sz w:val="24"/>
          <w:szCs w:val="24"/>
        </w:rPr>
        <w:t>7</w:t>
      </w:r>
      <w:r w:rsidR="002E5780" w:rsidRPr="004824C8">
        <w:rPr>
          <w:rFonts w:ascii="Cambria" w:hAnsi="Cambria"/>
          <w:sz w:val="24"/>
          <w:szCs w:val="24"/>
        </w:rPr>
        <w:t>. – 201</w:t>
      </w:r>
      <w:r w:rsidR="007A67DD" w:rsidRPr="004824C8">
        <w:rPr>
          <w:rFonts w:ascii="Cambria" w:hAnsi="Cambria"/>
          <w:sz w:val="24"/>
          <w:szCs w:val="24"/>
        </w:rPr>
        <w:t>9</w:t>
      </w:r>
      <w:r w:rsidRPr="004824C8">
        <w:rPr>
          <w:rFonts w:ascii="Cambria" w:hAnsi="Cambria"/>
          <w:sz w:val="24"/>
          <w:szCs w:val="24"/>
        </w:rPr>
        <w:t>. Vlade Republike Hrvatske i u skladu s odredbama Zakona o proračunu (</w:t>
      </w:r>
      <w:proofErr w:type="spellStart"/>
      <w:r w:rsidRPr="004824C8">
        <w:rPr>
          <w:rFonts w:ascii="Cambria" w:hAnsi="Cambria"/>
          <w:sz w:val="24"/>
          <w:szCs w:val="24"/>
        </w:rPr>
        <w:t>N.N</w:t>
      </w:r>
      <w:proofErr w:type="spellEnd"/>
      <w:r w:rsidRPr="004824C8">
        <w:rPr>
          <w:rFonts w:ascii="Cambria" w:hAnsi="Cambria"/>
          <w:sz w:val="24"/>
          <w:szCs w:val="24"/>
        </w:rPr>
        <w:t>. 87/08.) planiramo prihode iz MZOS-a za:</w:t>
      </w:r>
    </w:p>
    <w:p w:rsidR="00921AC6" w:rsidRPr="004824C8" w:rsidRDefault="00921AC6" w:rsidP="00921AC6">
      <w:pPr>
        <w:spacing w:after="0" w:line="240" w:lineRule="auto"/>
        <w:jc w:val="both"/>
        <w:rPr>
          <w:rFonts w:ascii="Cambria" w:hAnsi="Cambria"/>
          <w:sz w:val="24"/>
          <w:szCs w:val="24"/>
        </w:rPr>
      </w:pPr>
    </w:p>
    <w:p w:rsidR="003E6201" w:rsidRPr="004824C8" w:rsidRDefault="003E6201" w:rsidP="00921AC6">
      <w:pPr>
        <w:spacing w:after="0" w:line="240" w:lineRule="auto"/>
        <w:ind w:left="708" w:firstLine="708"/>
        <w:jc w:val="both"/>
        <w:rPr>
          <w:rFonts w:ascii="Cambria" w:eastAsia="Calibri" w:hAnsi="Cambria" w:cs="Times New Roman"/>
          <w:sz w:val="24"/>
          <w:szCs w:val="24"/>
        </w:rPr>
      </w:pPr>
      <w:r w:rsidRPr="004824C8">
        <w:rPr>
          <w:rFonts w:ascii="Cambria" w:hAnsi="Cambria"/>
          <w:sz w:val="24"/>
          <w:szCs w:val="24"/>
        </w:rPr>
        <w:t>p</w:t>
      </w:r>
      <w:r w:rsidRPr="004824C8">
        <w:rPr>
          <w:rFonts w:ascii="Cambria" w:eastAsia="Calibri" w:hAnsi="Cambria" w:cs="Times New Roman"/>
          <w:sz w:val="24"/>
          <w:szCs w:val="24"/>
        </w:rPr>
        <w:t>laće za zaposlene (redovan rad)</w:t>
      </w: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hAnsi="Cambria"/>
          <w:sz w:val="24"/>
          <w:szCs w:val="24"/>
        </w:rPr>
        <w:t xml:space="preserve">          </w:t>
      </w:r>
      <w:r w:rsidRPr="004824C8">
        <w:rPr>
          <w:rFonts w:ascii="Cambria" w:hAnsi="Cambria"/>
          <w:sz w:val="24"/>
          <w:szCs w:val="24"/>
        </w:rPr>
        <w:tab/>
      </w:r>
      <w:r w:rsidR="00921AC6" w:rsidRPr="004824C8">
        <w:rPr>
          <w:rFonts w:ascii="Cambria" w:hAnsi="Cambria"/>
          <w:sz w:val="24"/>
          <w:szCs w:val="24"/>
        </w:rPr>
        <w:tab/>
      </w:r>
      <w:r w:rsidRPr="004824C8">
        <w:rPr>
          <w:rFonts w:ascii="Cambria" w:eastAsia="Calibri" w:hAnsi="Cambria" w:cs="Times New Roman"/>
          <w:sz w:val="24"/>
          <w:szCs w:val="24"/>
        </w:rPr>
        <w:t>sat</w:t>
      </w:r>
      <w:r w:rsidR="00496CF1" w:rsidRPr="004824C8">
        <w:rPr>
          <w:rFonts w:ascii="Cambria" w:eastAsia="Calibri" w:hAnsi="Cambria" w:cs="Times New Roman"/>
          <w:sz w:val="24"/>
          <w:szCs w:val="24"/>
        </w:rPr>
        <w:t>e</w:t>
      </w:r>
      <w:r w:rsidRPr="004824C8">
        <w:rPr>
          <w:rFonts w:ascii="Cambria" w:eastAsia="Calibri" w:hAnsi="Cambria" w:cs="Times New Roman"/>
          <w:sz w:val="24"/>
          <w:szCs w:val="24"/>
        </w:rPr>
        <w:t xml:space="preserve"> iznad norme</w:t>
      </w: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hAnsi="Cambria"/>
          <w:sz w:val="24"/>
          <w:szCs w:val="24"/>
        </w:rPr>
        <w:t xml:space="preserve">          </w:t>
      </w:r>
      <w:r w:rsidRPr="004824C8">
        <w:rPr>
          <w:rFonts w:ascii="Cambria" w:hAnsi="Cambria"/>
          <w:sz w:val="24"/>
          <w:szCs w:val="24"/>
        </w:rPr>
        <w:tab/>
      </w:r>
      <w:r w:rsidR="00921AC6" w:rsidRPr="004824C8">
        <w:rPr>
          <w:rFonts w:ascii="Cambria" w:hAnsi="Cambria"/>
          <w:sz w:val="24"/>
          <w:szCs w:val="24"/>
        </w:rPr>
        <w:tab/>
      </w:r>
      <w:r w:rsidRPr="004824C8">
        <w:rPr>
          <w:rFonts w:ascii="Cambria" w:eastAsia="Calibri" w:hAnsi="Cambria" w:cs="Times New Roman"/>
          <w:sz w:val="24"/>
          <w:szCs w:val="24"/>
        </w:rPr>
        <w:t>sat</w:t>
      </w:r>
      <w:r w:rsidR="00496CF1" w:rsidRPr="004824C8">
        <w:rPr>
          <w:rFonts w:ascii="Cambria" w:eastAsia="Calibri" w:hAnsi="Cambria" w:cs="Times New Roman"/>
          <w:sz w:val="24"/>
          <w:szCs w:val="24"/>
        </w:rPr>
        <w:t>e zamjena</w:t>
      </w: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hAnsi="Cambria"/>
          <w:sz w:val="24"/>
          <w:szCs w:val="24"/>
        </w:rPr>
        <w:t xml:space="preserve">          </w:t>
      </w:r>
      <w:r w:rsidRPr="004824C8">
        <w:rPr>
          <w:rFonts w:ascii="Cambria" w:hAnsi="Cambria"/>
          <w:sz w:val="24"/>
          <w:szCs w:val="24"/>
        </w:rPr>
        <w:tab/>
      </w:r>
      <w:r w:rsidR="00921AC6" w:rsidRPr="004824C8">
        <w:rPr>
          <w:rFonts w:ascii="Cambria" w:hAnsi="Cambria"/>
          <w:sz w:val="24"/>
          <w:szCs w:val="24"/>
        </w:rPr>
        <w:tab/>
      </w:r>
      <w:r w:rsidRPr="004824C8">
        <w:rPr>
          <w:rFonts w:ascii="Cambria" w:eastAsia="Calibri" w:hAnsi="Cambria" w:cs="Times New Roman"/>
          <w:sz w:val="24"/>
          <w:szCs w:val="24"/>
        </w:rPr>
        <w:t>smjenski rad</w:t>
      </w: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hAnsi="Cambria"/>
          <w:sz w:val="24"/>
          <w:szCs w:val="24"/>
        </w:rPr>
        <w:tab/>
      </w:r>
      <w:r w:rsidR="00921AC6" w:rsidRPr="004824C8">
        <w:rPr>
          <w:rFonts w:ascii="Cambria" w:hAnsi="Cambria"/>
          <w:sz w:val="24"/>
          <w:szCs w:val="24"/>
        </w:rPr>
        <w:tab/>
      </w:r>
      <w:r w:rsidRPr="004824C8">
        <w:rPr>
          <w:rFonts w:ascii="Cambria" w:hAnsi="Cambria"/>
          <w:sz w:val="24"/>
          <w:szCs w:val="24"/>
        </w:rPr>
        <w:t>o</w:t>
      </w:r>
      <w:r w:rsidRPr="004824C8">
        <w:rPr>
          <w:rFonts w:ascii="Cambria" w:eastAsia="Calibri" w:hAnsi="Cambria" w:cs="Times New Roman"/>
          <w:sz w:val="24"/>
          <w:szCs w:val="24"/>
        </w:rPr>
        <w:t>stali rashodi za zaposlene</w:t>
      </w:r>
      <w:r w:rsidR="00921AC6" w:rsidRPr="004824C8">
        <w:rPr>
          <w:rFonts w:ascii="Cambria" w:eastAsia="Calibri" w:hAnsi="Cambria" w:cs="Times New Roman"/>
          <w:sz w:val="24"/>
          <w:szCs w:val="24"/>
        </w:rPr>
        <w:t xml:space="preserve">: </w:t>
      </w:r>
      <w:r w:rsidR="00921AC6" w:rsidRPr="004824C8">
        <w:rPr>
          <w:rFonts w:ascii="Cambria" w:hAnsi="Cambria"/>
          <w:sz w:val="24"/>
          <w:szCs w:val="24"/>
        </w:rPr>
        <w:tab/>
      </w:r>
      <w:r w:rsidRPr="004824C8">
        <w:rPr>
          <w:rFonts w:ascii="Cambria" w:eastAsia="Calibri" w:hAnsi="Cambria" w:cs="Times New Roman"/>
          <w:sz w:val="24"/>
          <w:szCs w:val="24"/>
        </w:rPr>
        <w:t>jubilarne nagrade</w:t>
      </w: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 xml:space="preserve">          </w:t>
      </w:r>
      <w:r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Pr="004824C8">
        <w:rPr>
          <w:rFonts w:ascii="Cambria" w:hAnsi="Cambria"/>
          <w:sz w:val="24"/>
          <w:szCs w:val="24"/>
        </w:rPr>
        <w:t>darovi</w:t>
      </w:r>
      <w:r w:rsidR="00792788" w:rsidRPr="004824C8">
        <w:rPr>
          <w:rFonts w:ascii="Cambria" w:hAnsi="Cambria"/>
          <w:sz w:val="24"/>
          <w:szCs w:val="24"/>
        </w:rPr>
        <w:t xml:space="preserve"> </w:t>
      </w:r>
      <w:r w:rsidRPr="004824C8">
        <w:rPr>
          <w:rFonts w:ascii="Cambria" w:hAnsi="Cambria"/>
          <w:sz w:val="24"/>
          <w:szCs w:val="24"/>
        </w:rPr>
        <w:t>(S</w:t>
      </w:r>
      <w:r w:rsidRPr="004824C8">
        <w:rPr>
          <w:rFonts w:ascii="Cambria" w:eastAsia="Calibri" w:hAnsi="Cambria" w:cs="Times New Roman"/>
          <w:sz w:val="24"/>
          <w:szCs w:val="24"/>
        </w:rPr>
        <w:t>v.</w:t>
      </w:r>
      <w:r w:rsidRPr="004824C8">
        <w:rPr>
          <w:rFonts w:ascii="Cambria" w:hAnsi="Cambria"/>
          <w:sz w:val="24"/>
          <w:szCs w:val="24"/>
        </w:rPr>
        <w:t xml:space="preserve"> </w:t>
      </w:r>
      <w:r w:rsidRPr="004824C8">
        <w:rPr>
          <w:rFonts w:ascii="Cambria" w:eastAsia="Calibri" w:hAnsi="Cambria" w:cs="Times New Roman"/>
          <w:sz w:val="24"/>
          <w:szCs w:val="24"/>
        </w:rPr>
        <w:t>Nikola)</w:t>
      </w: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 xml:space="preserve">          </w:t>
      </w:r>
      <w:r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921AC6" w:rsidRPr="004824C8">
        <w:rPr>
          <w:rFonts w:ascii="Cambria" w:hAnsi="Cambria"/>
          <w:sz w:val="24"/>
          <w:szCs w:val="24"/>
        </w:rPr>
        <w:tab/>
      </w:r>
      <w:r w:rsidR="002E5780" w:rsidRPr="004824C8">
        <w:rPr>
          <w:rFonts w:ascii="Cambria" w:eastAsia="Calibri" w:hAnsi="Cambria" w:cs="Times New Roman"/>
          <w:sz w:val="24"/>
          <w:szCs w:val="24"/>
        </w:rPr>
        <w:t>pomoć za slučaj smrti u obitelji</w:t>
      </w:r>
    </w:p>
    <w:p w:rsidR="002E5780" w:rsidRPr="004824C8" w:rsidRDefault="002E5780" w:rsidP="002E5780">
      <w:pPr>
        <w:spacing w:after="0" w:line="240" w:lineRule="auto"/>
        <w:ind w:left="4248" w:firstLine="708"/>
        <w:jc w:val="both"/>
        <w:rPr>
          <w:rFonts w:ascii="Cambria" w:eastAsia="Calibri" w:hAnsi="Cambria" w:cs="Times New Roman"/>
          <w:sz w:val="24"/>
          <w:szCs w:val="24"/>
        </w:rPr>
      </w:pPr>
      <w:r w:rsidRPr="004824C8">
        <w:rPr>
          <w:rFonts w:ascii="Cambria" w:eastAsia="Calibri" w:hAnsi="Cambria" w:cs="Times New Roman"/>
          <w:sz w:val="24"/>
          <w:szCs w:val="24"/>
        </w:rPr>
        <w:t>bolovanje duže od tri mjeseca</w:t>
      </w:r>
    </w:p>
    <w:p w:rsidR="007A67DD" w:rsidRPr="004824C8" w:rsidRDefault="007A67DD" w:rsidP="002E5780">
      <w:pPr>
        <w:spacing w:after="0" w:line="240" w:lineRule="auto"/>
        <w:ind w:left="4248" w:firstLine="708"/>
        <w:jc w:val="both"/>
        <w:rPr>
          <w:rFonts w:ascii="Cambria" w:eastAsia="Calibri" w:hAnsi="Cambria" w:cs="Times New Roman"/>
          <w:sz w:val="24"/>
          <w:szCs w:val="24"/>
        </w:rPr>
      </w:pPr>
      <w:r w:rsidRPr="004824C8">
        <w:rPr>
          <w:rFonts w:ascii="Cambria" w:eastAsia="Calibri" w:hAnsi="Cambria" w:cs="Times New Roman"/>
          <w:sz w:val="24"/>
          <w:szCs w:val="24"/>
        </w:rPr>
        <w:t>rođenje djeteta</w:t>
      </w:r>
    </w:p>
    <w:p w:rsidR="002E5780" w:rsidRPr="004824C8" w:rsidRDefault="002E5780" w:rsidP="00E4364A">
      <w:pPr>
        <w:spacing w:after="0" w:line="240" w:lineRule="auto"/>
        <w:jc w:val="both"/>
        <w:rPr>
          <w:rFonts w:ascii="Cambria" w:eastAsia="Calibri" w:hAnsi="Cambria" w:cs="Times New Roman"/>
          <w:sz w:val="24"/>
          <w:szCs w:val="24"/>
        </w:rPr>
      </w:pPr>
    </w:p>
    <w:p w:rsidR="003E6201" w:rsidRPr="004824C8" w:rsidRDefault="003E6201" w:rsidP="00E4364A">
      <w:pPr>
        <w:spacing w:after="0" w:line="240" w:lineRule="auto"/>
        <w:jc w:val="both"/>
        <w:rPr>
          <w:rFonts w:ascii="Cambria" w:eastAsia="Calibri" w:hAnsi="Cambria" w:cs="Times New Roman"/>
          <w:i/>
          <w:sz w:val="24"/>
          <w:szCs w:val="24"/>
        </w:rPr>
      </w:pPr>
      <w:r w:rsidRPr="004824C8">
        <w:rPr>
          <w:rFonts w:ascii="Cambria" w:eastAsia="Calibri" w:hAnsi="Cambria" w:cs="Times New Roman"/>
          <w:sz w:val="24"/>
          <w:szCs w:val="24"/>
        </w:rPr>
        <w:t xml:space="preserve">Ostali troškovi za zaposlene: </w:t>
      </w:r>
      <w:r w:rsidR="00E4364A" w:rsidRPr="004824C8">
        <w:rPr>
          <w:rFonts w:ascii="Cambria" w:eastAsia="Calibri" w:hAnsi="Cambria" w:cs="Times New Roman"/>
          <w:sz w:val="24"/>
          <w:szCs w:val="24"/>
        </w:rPr>
        <w:t>jubilarne nagrade i</w:t>
      </w:r>
      <w:r w:rsidRPr="004824C8">
        <w:rPr>
          <w:rFonts w:ascii="Cambria" w:hAnsi="Cambria"/>
          <w:sz w:val="24"/>
          <w:szCs w:val="24"/>
        </w:rPr>
        <w:t xml:space="preserve"> dar djeci planirani su na </w:t>
      </w:r>
      <w:r w:rsidRPr="004824C8">
        <w:rPr>
          <w:rFonts w:ascii="Cambria" w:eastAsia="Calibri" w:hAnsi="Cambria" w:cs="Times New Roman"/>
          <w:sz w:val="24"/>
          <w:szCs w:val="24"/>
        </w:rPr>
        <w:t xml:space="preserve">osnovi sadašnjeg stanja. </w:t>
      </w:r>
      <w:r w:rsidR="00E4364A" w:rsidRPr="004824C8">
        <w:rPr>
          <w:rFonts w:ascii="Cambria" w:eastAsia="Calibri" w:hAnsi="Cambria" w:cs="Times New Roman"/>
          <w:sz w:val="24"/>
          <w:szCs w:val="24"/>
        </w:rPr>
        <w:t>S</w:t>
      </w:r>
      <w:r w:rsidRPr="004824C8">
        <w:rPr>
          <w:rFonts w:ascii="Cambria" w:eastAsia="Calibri" w:hAnsi="Cambria" w:cs="Times New Roman"/>
          <w:sz w:val="24"/>
          <w:szCs w:val="24"/>
        </w:rPr>
        <w:t>vake godine imamo i izdatke za pomoći za bolovanja duža od 3 mjeseca</w:t>
      </w:r>
      <w:r w:rsidR="00E4364A" w:rsidRPr="004824C8">
        <w:rPr>
          <w:rFonts w:ascii="Cambria" w:eastAsia="Calibri" w:hAnsi="Cambria" w:cs="Times New Roman"/>
          <w:sz w:val="24"/>
          <w:szCs w:val="24"/>
        </w:rPr>
        <w:t>.</w:t>
      </w:r>
      <w:r w:rsidRPr="004824C8">
        <w:rPr>
          <w:rFonts w:ascii="Cambria" w:eastAsia="Calibri" w:hAnsi="Cambria" w:cs="Times New Roman"/>
          <w:sz w:val="24"/>
          <w:szCs w:val="24"/>
        </w:rPr>
        <w:t xml:space="preserve"> Također, trošak za isplatu jubilarnih nagrada ovisi o broju zaposlenih koji navrše broj godina rada potrebnih za ugovorenu isplatu.</w:t>
      </w:r>
      <w:r w:rsidRPr="004824C8">
        <w:rPr>
          <w:rFonts w:ascii="Cambria" w:eastAsia="Calibri" w:hAnsi="Cambria" w:cs="Times New Roman"/>
          <w:i/>
          <w:sz w:val="24"/>
          <w:szCs w:val="24"/>
        </w:rPr>
        <w:t xml:space="preserve"> Brojčani pokazatelji su u tablicama </w:t>
      </w:r>
      <w:r w:rsidR="0001223D" w:rsidRPr="004824C8">
        <w:rPr>
          <w:rFonts w:ascii="Cambria" w:eastAsia="Calibri" w:hAnsi="Cambria" w:cs="Times New Roman"/>
          <w:i/>
          <w:sz w:val="24"/>
          <w:szCs w:val="24"/>
        </w:rPr>
        <w:t>Financijski plan-Plan rashoda i izdataka 201</w:t>
      </w:r>
      <w:r w:rsidR="007A67DD" w:rsidRPr="004824C8">
        <w:rPr>
          <w:rFonts w:ascii="Cambria" w:eastAsia="Calibri" w:hAnsi="Cambria" w:cs="Times New Roman"/>
          <w:i/>
          <w:sz w:val="24"/>
          <w:szCs w:val="24"/>
        </w:rPr>
        <w:t>7</w:t>
      </w:r>
      <w:r w:rsidR="0001223D" w:rsidRPr="004824C8">
        <w:rPr>
          <w:rFonts w:ascii="Cambria" w:eastAsia="Calibri" w:hAnsi="Cambria" w:cs="Times New Roman"/>
          <w:i/>
          <w:sz w:val="24"/>
          <w:szCs w:val="24"/>
        </w:rPr>
        <w:t>.-201</w:t>
      </w:r>
      <w:r w:rsidR="007A67DD" w:rsidRPr="004824C8">
        <w:rPr>
          <w:rFonts w:ascii="Cambria" w:eastAsia="Calibri" w:hAnsi="Cambria" w:cs="Times New Roman"/>
          <w:i/>
          <w:sz w:val="24"/>
          <w:szCs w:val="24"/>
        </w:rPr>
        <w:t>9</w:t>
      </w:r>
      <w:r w:rsidR="0001223D" w:rsidRPr="004824C8">
        <w:rPr>
          <w:rFonts w:ascii="Cambria" w:eastAsia="Calibri" w:hAnsi="Cambria" w:cs="Times New Roman"/>
          <w:i/>
          <w:sz w:val="24"/>
          <w:szCs w:val="24"/>
        </w:rPr>
        <w:t>.</w:t>
      </w:r>
      <w:r w:rsidR="00496CF1" w:rsidRPr="004824C8">
        <w:rPr>
          <w:rFonts w:ascii="Cambria" w:eastAsia="Calibri" w:hAnsi="Cambria" w:cs="Times New Roman"/>
          <w:i/>
          <w:sz w:val="24"/>
          <w:szCs w:val="24"/>
        </w:rPr>
        <w:t xml:space="preserve"> (p</w:t>
      </w:r>
      <w:r w:rsidRPr="004824C8">
        <w:rPr>
          <w:rFonts w:ascii="Cambria" w:eastAsia="Calibri" w:hAnsi="Cambria" w:cs="Times New Roman"/>
          <w:i/>
          <w:sz w:val="24"/>
          <w:szCs w:val="24"/>
        </w:rPr>
        <w:t>redviđeni prihodi od MZO</w:t>
      </w:r>
      <w:r w:rsidR="00496CF1" w:rsidRPr="004824C8">
        <w:rPr>
          <w:rFonts w:ascii="Cambria" w:eastAsia="Calibri" w:hAnsi="Cambria" w:cs="Times New Roman"/>
          <w:i/>
          <w:sz w:val="24"/>
          <w:szCs w:val="24"/>
        </w:rPr>
        <w:t>S</w:t>
      </w:r>
      <w:r w:rsidRPr="004824C8">
        <w:rPr>
          <w:rFonts w:ascii="Cambria" w:eastAsia="Calibri" w:hAnsi="Cambria" w:cs="Times New Roman"/>
          <w:i/>
          <w:sz w:val="24"/>
          <w:szCs w:val="24"/>
        </w:rPr>
        <w:t>-a  za zaposlene</w:t>
      </w:r>
      <w:r w:rsidR="002E5780" w:rsidRPr="004824C8">
        <w:rPr>
          <w:rFonts w:ascii="Cambria" w:eastAsia="Calibri" w:hAnsi="Cambria" w:cs="Times New Roman"/>
          <w:i/>
          <w:sz w:val="24"/>
          <w:szCs w:val="24"/>
        </w:rPr>
        <w:t>)</w:t>
      </w:r>
      <w:r w:rsidRPr="004824C8">
        <w:rPr>
          <w:rFonts w:ascii="Cambria" w:eastAsia="Calibri" w:hAnsi="Cambria" w:cs="Times New Roman"/>
          <w:i/>
          <w:sz w:val="24"/>
          <w:szCs w:val="24"/>
        </w:rPr>
        <w:t>.</w:t>
      </w:r>
    </w:p>
    <w:p w:rsidR="003E6201" w:rsidRPr="004824C8" w:rsidRDefault="003E6201" w:rsidP="003E6201">
      <w:pPr>
        <w:spacing w:after="0" w:line="240" w:lineRule="auto"/>
        <w:jc w:val="both"/>
        <w:rPr>
          <w:rFonts w:ascii="Cambria" w:hAnsi="Cambria"/>
          <w:sz w:val="24"/>
          <w:szCs w:val="24"/>
        </w:rPr>
      </w:pPr>
    </w:p>
    <w:p w:rsidR="00E60CDD" w:rsidRPr="004824C8" w:rsidRDefault="00E60CDD" w:rsidP="003E6201">
      <w:pPr>
        <w:spacing w:after="0" w:line="240" w:lineRule="auto"/>
        <w:jc w:val="both"/>
        <w:rPr>
          <w:rFonts w:ascii="Cambria" w:eastAsia="Calibri" w:hAnsi="Cambria" w:cs="Times New Roman"/>
          <w:sz w:val="24"/>
          <w:szCs w:val="24"/>
        </w:rPr>
      </w:pP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2. GRADSKI URED ZA OBRAZOVANJE , KULTURU I ŠPORT</w:t>
      </w:r>
    </w:p>
    <w:p w:rsidR="003E6201" w:rsidRPr="004824C8" w:rsidRDefault="003E6201" w:rsidP="003E6201">
      <w:pPr>
        <w:spacing w:after="0" w:line="240" w:lineRule="auto"/>
        <w:jc w:val="both"/>
        <w:rPr>
          <w:rFonts w:ascii="Cambria" w:eastAsia="Calibri" w:hAnsi="Cambria" w:cs="Times New Roman"/>
          <w:sz w:val="24"/>
          <w:szCs w:val="24"/>
        </w:rPr>
      </w:pP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Financiranje prema kriteriju opsega djelatnosti i stvarnih troškova-decentralizacija</w:t>
      </w:r>
    </w:p>
    <w:p w:rsidR="003E6201" w:rsidRPr="004824C8" w:rsidRDefault="003E6201" w:rsidP="003E6201">
      <w:pPr>
        <w:spacing w:after="0" w:line="240" w:lineRule="auto"/>
        <w:jc w:val="both"/>
        <w:rPr>
          <w:rFonts w:ascii="Cambria" w:eastAsia="Calibri" w:hAnsi="Cambria" w:cs="Times New Roman"/>
          <w:sz w:val="24"/>
          <w:szCs w:val="24"/>
        </w:rPr>
      </w:pPr>
    </w:p>
    <w:p w:rsidR="003E6201" w:rsidRPr="004824C8" w:rsidRDefault="00246CD2" w:rsidP="003D3D41">
      <w:pPr>
        <w:numPr>
          <w:ilvl w:val="0"/>
          <w:numId w:val="13"/>
        </w:numPr>
        <w:spacing w:after="0"/>
        <w:jc w:val="both"/>
        <w:rPr>
          <w:rFonts w:ascii="Cambria" w:eastAsia="Calibri" w:hAnsi="Cambria" w:cs="Times New Roman"/>
          <w:sz w:val="24"/>
          <w:szCs w:val="24"/>
        </w:rPr>
      </w:pPr>
      <w:r w:rsidRPr="004824C8">
        <w:rPr>
          <w:rFonts w:ascii="Cambria" w:eastAsia="Calibri" w:hAnsi="Cambria" w:cs="Times New Roman"/>
          <w:sz w:val="24"/>
          <w:szCs w:val="24"/>
        </w:rPr>
        <w:t>13</w:t>
      </w:r>
      <w:r w:rsidR="003E6201" w:rsidRPr="004824C8">
        <w:rPr>
          <w:rFonts w:ascii="Cambria" w:eastAsia="Calibri" w:hAnsi="Cambria" w:cs="Times New Roman"/>
          <w:sz w:val="24"/>
          <w:szCs w:val="24"/>
        </w:rPr>
        <w:t>,00 kuna /mjesečno-po učeniku/ za srednje škole ko</w:t>
      </w:r>
      <w:r w:rsidR="003E6201" w:rsidRPr="004824C8">
        <w:rPr>
          <w:rFonts w:ascii="Cambria" w:hAnsi="Cambria"/>
          <w:sz w:val="24"/>
          <w:szCs w:val="24"/>
        </w:rPr>
        <w:t xml:space="preserve">je nastavu u cijelosti izvode u </w:t>
      </w:r>
      <w:r w:rsidR="00792788" w:rsidRPr="004824C8">
        <w:rPr>
          <w:rFonts w:ascii="Cambria" w:eastAsia="Calibri" w:hAnsi="Cambria" w:cs="Times New Roman"/>
          <w:sz w:val="24"/>
          <w:szCs w:val="24"/>
        </w:rPr>
        <w:t>prostorijama škola</w:t>
      </w:r>
    </w:p>
    <w:p w:rsidR="003E6201" w:rsidRPr="004824C8" w:rsidRDefault="00246CD2" w:rsidP="003D3D41">
      <w:pPr>
        <w:numPr>
          <w:ilvl w:val="0"/>
          <w:numId w:val="13"/>
        </w:numPr>
        <w:spacing w:after="0"/>
        <w:jc w:val="both"/>
        <w:rPr>
          <w:rFonts w:ascii="Cambria" w:eastAsia="Calibri" w:hAnsi="Cambria" w:cs="Times New Roman"/>
          <w:sz w:val="24"/>
          <w:szCs w:val="24"/>
        </w:rPr>
      </w:pPr>
      <w:r w:rsidRPr="004824C8">
        <w:rPr>
          <w:rFonts w:ascii="Cambria" w:eastAsia="Calibri" w:hAnsi="Cambria" w:cs="Times New Roman"/>
          <w:sz w:val="24"/>
          <w:szCs w:val="24"/>
        </w:rPr>
        <w:t>15</w:t>
      </w:r>
      <w:r w:rsidR="003E6201" w:rsidRPr="004824C8">
        <w:rPr>
          <w:rFonts w:ascii="Cambria" w:eastAsia="Calibri" w:hAnsi="Cambria" w:cs="Times New Roman"/>
          <w:sz w:val="24"/>
          <w:szCs w:val="24"/>
        </w:rPr>
        <w:t>0,00 kuna/mjesečno –po razrednom odjeljenju</w:t>
      </w:r>
      <w:r w:rsidR="003E6201" w:rsidRPr="004824C8">
        <w:rPr>
          <w:rFonts w:ascii="Cambria" w:hAnsi="Cambria"/>
          <w:sz w:val="24"/>
          <w:szCs w:val="24"/>
        </w:rPr>
        <w:t>/</w:t>
      </w:r>
    </w:p>
    <w:p w:rsidR="003E6201" w:rsidRPr="004824C8" w:rsidRDefault="00246CD2" w:rsidP="003D3D41">
      <w:pPr>
        <w:numPr>
          <w:ilvl w:val="0"/>
          <w:numId w:val="13"/>
        </w:numPr>
        <w:spacing w:after="0"/>
        <w:jc w:val="both"/>
        <w:rPr>
          <w:rFonts w:ascii="Cambria" w:eastAsia="Calibri" w:hAnsi="Cambria" w:cs="Times New Roman"/>
          <w:sz w:val="24"/>
          <w:szCs w:val="24"/>
        </w:rPr>
      </w:pPr>
      <w:r w:rsidRPr="004824C8">
        <w:rPr>
          <w:rFonts w:ascii="Cambria" w:hAnsi="Cambria"/>
          <w:sz w:val="24"/>
          <w:szCs w:val="24"/>
        </w:rPr>
        <w:t>4</w:t>
      </w:r>
      <w:r w:rsidR="003E6201" w:rsidRPr="004824C8">
        <w:rPr>
          <w:rFonts w:ascii="Cambria" w:hAnsi="Cambria"/>
          <w:sz w:val="24"/>
          <w:szCs w:val="24"/>
        </w:rPr>
        <w:t>.</w:t>
      </w:r>
      <w:r w:rsidRPr="004824C8">
        <w:rPr>
          <w:rFonts w:ascii="Cambria" w:hAnsi="Cambria"/>
          <w:sz w:val="24"/>
          <w:szCs w:val="24"/>
        </w:rPr>
        <w:t>0</w:t>
      </w:r>
      <w:r w:rsidR="003E6201" w:rsidRPr="004824C8">
        <w:rPr>
          <w:rFonts w:ascii="Cambria" w:hAnsi="Cambria"/>
          <w:sz w:val="24"/>
          <w:szCs w:val="24"/>
        </w:rPr>
        <w:t>00,00 kuna /</w:t>
      </w:r>
      <w:r w:rsidR="003E6201" w:rsidRPr="004824C8">
        <w:rPr>
          <w:rFonts w:ascii="Cambria" w:eastAsia="Calibri" w:hAnsi="Cambria" w:cs="Times New Roman"/>
          <w:sz w:val="24"/>
          <w:szCs w:val="24"/>
        </w:rPr>
        <w:t>mjesečno –</w:t>
      </w:r>
      <w:r w:rsidR="003E6201" w:rsidRPr="004824C8">
        <w:rPr>
          <w:rFonts w:ascii="Cambria" w:hAnsi="Cambria"/>
          <w:sz w:val="24"/>
          <w:szCs w:val="24"/>
        </w:rPr>
        <w:t xml:space="preserve"> </w:t>
      </w:r>
      <w:r w:rsidR="003E6201" w:rsidRPr="004824C8">
        <w:rPr>
          <w:rFonts w:ascii="Cambria" w:eastAsia="Calibri" w:hAnsi="Cambria" w:cs="Times New Roman"/>
          <w:sz w:val="24"/>
          <w:szCs w:val="24"/>
        </w:rPr>
        <w:t>po srednjoj školi</w:t>
      </w:r>
      <w:r w:rsidR="003E6201" w:rsidRPr="004824C8">
        <w:rPr>
          <w:rFonts w:ascii="Cambria" w:hAnsi="Cambria"/>
          <w:sz w:val="24"/>
          <w:szCs w:val="24"/>
        </w:rPr>
        <w:t>/</w:t>
      </w:r>
    </w:p>
    <w:p w:rsidR="003E6201" w:rsidRPr="004824C8" w:rsidRDefault="00C51018" w:rsidP="003D3D41">
      <w:pPr>
        <w:numPr>
          <w:ilvl w:val="0"/>
          <w:numId w:val="13"/>
        </w:numPr>
        <w:spacing w:after="0"/>
        <w:jc w:val="both"/>
        <w:rPr>
          <w:rFonts w:ascii="Cambria" w:eastAsia="Calibri" w:hAnsi="Cambria" w:cs="Times New Roman"/>
          <w:sz w:val="24"/>
          <w:szCs w:val="24"/>
        </w:rPr>
      </w:pPr>
      <w:r w:rsidRPr="004824C8">
        <w:rPr>
          <w:rFonts w:ascii="Cambria" w:eastAsia="Calibri" w:hAnsi="Cambria" w:cs="Times New Roman"/>
          <w:sz w:val="24"/>
          <w:szCs w:val="24"/>
        </w:rPr>
        <w:t xml:space="preserve">naknada za </w:t>
      </w:r>
      <w:r w:rsidR="00792788" w:rsidRPr="004824C8">
        <w:rPr>
          <w:rFonts w:ascii="Cambria" w:eastAsia="Calibri" w:hAnsi="Cambria" w:cs="Times New Roman"/>
          <w:sz w:val="24"/>
          <w:szCs w:val="24"/>
        </w:rPr>
        <w:t>p</w:t>
      </w:r>
      <w:r w:rsidR="003E6201" w:rsidRPr="004824C8">
        <w:rPr>
          <w:rFonts w:ascii="Cambria" w:eastAsia="Calibri" w:hAnsi="Cambria" w:cs="Times New Roman"/>
          <w:sz w:val="24"/>
          <w:szCs w:val="24"/>
        </w:rPr>
        <w:t>rijevoz za dolazak i odlazak s posla 100%</w:t>
      </w:r>
    </w:p>
    <w:p w:rsidR="003E6201" w:rsidRPr="004824C8" w:rsidRDefault="00C51018" w:rsidP="003D3D41">
      <w:pPr>
        <w:numPr>
          <w:ilvl w:val="0"/>
          <w:numId w:val="13"/>
        </w:numPr>
        <w:spacing w:after="0"/>
        <w:jc w:val="both"/>
        <w:rPr>
          <w:rFonts w:ascii="Cambria" w:eastAsia="Calibri" w:hAnsi="Cambria" w:cs="Times New Roman"/>
          <w:sz w:val="24"/>
          <w:szCs w:val="24"/>
        </w:rPr>
      </w:pPr>
      <w:r w:rsidRPr="004824C8">
        <w:rPr>
          <w:rFonts w:ascii="Cambria" w:eastAsia="Calibri" w:hAnsi="Cambria" w:cs="Times New Roman"/>
          <w:sz w:val="24"/>
          <w:szCs w:val="24"/>
        </w:rPr>
        <w:t>energija</w:t>
      </w:r>
      <w:r w:rsidR="003E6201" w:rsidRPr="004824C8">
        <w:rPr>
          <w:rFonts w:ascii="Cambria" w:eastAsia="Calibri" w:hAnsi="Cambria" w:cs="Times New Roman"/>
          <w:sz w:val="24"/>
          <w:szCs w:val="24"/>
        </w:rPr>
        <w:t xml:space="preserve"> 100%</w:t>
      </w:r>
    </w:p>
    <w:p w:rsidR="00C51018" w:rsidRPr="004824C8" w:rsidRDefault="00C51018" w:rsidP="003D3D41">
      <w:pPr>
        <w:numPr>
          <w:ilvl w:val="0"/>
          <w:numId w:val="13"/>
        </w:numPr>
        <w:spacing w:after="0"/>
        <w:jc w:val="both"/>
        <w:rPr>
          <w:rFonts w:ascii="Cambria" w:eastAsia="Calibri" w:hAnsi="Cambria" w:cs="Times New Roman"/>
          <w:sz w:val="24"/>
          <w:szCs w:val="24"/>
        </w:rPr>
      </w:pPr>
      <w:r w:rsidRPr="004824C8">
        <w:rPr>
          <w:rFonts w:ascii="Cambria" w:eastAsia="Calibri" w:hAnsi="Cambria" w:cs="Times New Roman"/>
          <w:sz w:val="24"/>
          <w:szCs w:val="24"/>
        </w:rPr>
        <w:t>sjednice Školskog odbora</w:t>
      </w:r>
    </w:p>
    <w:p w:rsidR="00C51018" w:rsidRPr="004824C8" w:rsidRDefault="00C51018" w:rsidP="003D3D41">
      <w:pPr>
        <w:numPr>
          <w:ilvl w:val="0"/>
          <w:numId w:val="13"/>
        </w:numPr>
        <w:spacing w:after="0"/>
        <w:jc w:val="both"/>
        <w:rPr>
          <w:rFonts w:ascii="Cambria" w:eastAsia="Calibri" w:hAnsi="Cambria" w:cs="Times New Roman"/>
          <w:sz w:val="24"/>
          <w:szCs w:val="24"/>
        </w:rPr>
      </w:pPr>
      <w:r w:rsidRPr="004824C8">
        <w:rPr>
          <w:rFonts w:ascii="Cambria" w:eastAsia="Calibri" w:hAnsi="Cambria" w:cs="Times New Roman"/>
          <w:sz w:val="24"/>
          <w:szCs w:val="24"/>
        </w:rPr>
        <w:t>sistematski zdravstveni pregled (dvogodišnji/trogodišnji pregled)</w:t>
      </w:r>
    </w:p>
    <w:p w:rsidR="003E6201" w:rsidRPr="004824C8" w:rsidRDefault="003E6201" w:rsidP="00E60CDD">
      <w:pPr>
        <w:spacing w:after="0" w:line="240" w:lineRule="auto"/>
        <w:jc w:val="both"/>
        <w:rPr>
          <w:rFonts w:ascii="Cambria" w:eastAsia="Calibri" w:hAnsi="Cambria" w:cs="Times New Roman"/>
          <w:sz w:val="24"/>
          <w:szCs w:val="24"/>
        </w:rPr>
      </w:pPr>
    </w:p>
    <w:p w:rsidR="00C72BF6" w:rsidRPr="004824C8" w:rsidRDefault="00C72BF6" w:rsidP="00E60CDD">
      <w:pPr>
        <w:spacing w:after="0" w:line="240" w:lineRule="auto"/>
        <w:jc w:val="both"/>
        <w:rPr>
          <w:rFonts w:ascii="Cambria" w:eastAsia="Calibri" w:hAnsi="Cambria" w:cs="Times New Roman"/>
          <w:sz w:val="24"/>
          <w:szCs w:val="24"/>
        </w:rPr>
      </w:pPr>
    </w:p>
    <w:p w:rsidR="003E6201" w:rsidRPr="004824C8" w:rsidRDefault="003E6201" w:rsidP="003E6201">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3.</w:t>
      </w:r>
      <w:r w:rsidRPr="004824C8">
        <w:rPr>
          <w:rFonts w:ascii="Cambria" w:hAnsi="Cambria"/>
          <w:sz w:val="24"/>
          <w:szCs w:val="24"/>
        </w:rPr>
        <w:t xml:space="preserve"> </w:t>
      </w:r>
      <w:r w:rsidRPr="004824C8">
        <w:rPr>
          <w:rFonts w:ascii="Cambria" w:eastAsia="Calibri" w:hAnsi="Cambria" w:cs="Times New Roman"/>
          <w:sz w:val="24"/>
          <w:szCs w:val="24"/>
        </w:rPr>
        <w:t>VLASTITI PRIHODI</w:t>
      </w:r>
    </w:p>
    <w:p w:rsidR="003E6201" w:rsidRPr="004824C8" w:rsidRDefault="003E6201" w:rsidP="003E6201">
      <w:pPr>
        <w:spacing w:after="0" w:line="240" w:lineRule="auto"/>
        <w:jc w:val="both"/>
        <w:rPr>
          <w:rFonts w:ascii="Cambria" w:eastAsia="Calibri" w:hAnsi="Cambria" w:cs="Times New Roman"/>
          <w:sz w:val="24"/>
          <w:szCs w:val="24"/>
        </w:rPr>
      </w:pPr>
    </w:p>
    <w:p w:rsidR="003E6201" w:rsidRPr="004824C8" w:rsidRDefault="00C51018" w:rsidP="00E4364A">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Vlastite</w:t>
      </w:r>
      <w:r w:rsidR="00792788" w:rsidRPr="004824C8">
        <w:rPr>
          <w:rFonts w:ascii="Cambria" w:eastAsia="Calibri" w:hAnsi="Cambria" w:cs="Times New Roman"/>
          <w:sz w:val="24"/>
          <w:szCs w:val="24"/>
        </w:rPr>
        <w:t xml:space="preserve"> prihod</w:t>
      </w:r>
      <w:r w:rsidRPr="004824C8">
        <w:rPr>
          <w:rFonts w:ascii="Cambria" w:eastAsia="Calibri" w:hAnsi="Cambria" w:cs="Times New Roman"/>
          <w:sz w:val="24"/>
          <w:szCs w:val="24"/>
        </w:rPr>
        <w:t>e</w:t>
      </w:r>
      <w:r w:rsidR="00792788" w:rsidRPr="004824C8">
        <w:rPr>
          <w:rFonts w:ascii="Cambria" w:eastAsia="Calibri" w:hAnsi="Cambria" w:cs="Times New Roman"/>
          <w:sz w:val="24"/>
          <w:szCs w:val="24"/>
        </w:rPr>
        <w:t xml:space="preserve"> Škole čine prihodi od iznajmljivanja prostora zdravljaku, papirnici i iznajmljivanja školske </w:t>
      </w:r>
      <w:r w:rsidRPr="004824C8">
        <w:rPr>
          <w:rFonts w:ascii="Cambria" w:eastAsia="Calibri" w:hAnsi="Cambria" w:cs="Times New Roman"/>
          <w:sz w:val="24"/>
          <w:szCs w:val="24"/>
        </w:rPr>
        <w:t>s</w:t>
      </w:r>
      <w:r w:rsidR="00792788" w:rsidRPr="004824C8">
        <w:rPr>
          <w:rFonts w:ascii="Cambria" w:eastAsia="Calibri" w:hAnsi="Cambria" w:cs="Times New Roman"/>
          <w:sz w:val="24"/>
          <w:szCs w:val="24"/>
        </w:rPr>
        <w:t>portske dvorane</w:t>
      </w:r>
      <w:r w:rsidR="002E5780" w:rsidRPr="004824C8">
        <w:rPr>
          <w:rFonts w:ascii="Cambria" w:eastAsia="Calibri" w:hAnsi="Cambria" w:cs="Times New Roman"/>
          <w:sz w:val="24"/>
          <w:szCs w:val="24"/>
        </w:rPr>
        <w:t>; skupine 661</w:t>
      </w:r>
      <w:r w:rsidR="00792788" w:rsidRPr="004824C8">
        <w:rPr>
          <w:rFonts w:ascii="Cambria" w:eastAsia="Calibri" w:hAnsi="Cambria" w:cs="Times New Roman"/>
          <w:sz w:val="24"/>
          <w:szCs w:val="24"/>
        </w:rPr>
        <w:t xml:space="preserve">. </w:t>
      </w:r>
    </w:p>
    <w:p w:rsidR="00792788" w:rsidRPr="004824C8" w:rsidRDefault="00792788" w:rsidP="00E4364A">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 xml:space="preserve">Namjenski prihodi od sufinanciranja izleta, posjete kazalištu, </w:t>
      </w:r>
      <w:r w:rsidR="00C51018" w:rsidRPr="004824C8">
        <w:rPr>
          <w:rFonts w:ascii="Cambria" w:eastAsia="Calibri" w:hAnsi="Cambria" w:cs="Times New Roman"/>
          <w:sz w:val="24"/>
          <w:szCs w:val="24"/>
        </w:rPr>
        <w:t>s</w:t>
      </w:r>
      <w:r w:rsidRPr="004824C8">
        <w:rPr>
          <w:rFonts w:ascii="Cambria" w:eastAsia="Calibri" w:hAnsi="Cambria" w:cs="Times New Roman"/>
          <w:sz w:val="24"/>
          <w:szCs w:val="24"/>
        </w:rPr>
        <w:t>portska natjecanja…</w:t>
      </w:r>
    </w:p>
    <w:p w:rsidR="00792788" w:rsidRPr="004824C8" w:rsidRDefault="00792788" w:rsidP="003E6201">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 xml:space="preserve">Sve ostale donacije </w:t>
      </w:r>
      <w:r w:rsidR="00C72BF6" w:rsidRPr="004824C8">
        <w:rPr>
          <w:rFonts w:ascii="Cambria" w:eastAsia="Calibri" w:hAnsi="Cambria" w:cs="Times New Roman"/>
          <w:sz w:val="24"/>
          <w:szCs w:val="24"/>
        </w:rPr>
        <w:t>ukoliko ih bude</w:t>
      </w:r>
      <w:r w:rsidR="00C51018" w:rsidRPr="004824C8">
        <w:rPr>
          <w:rFonts w:ascii="Cambria" w:eastAsia="Calibri" w:hAnsi="Cambria" w:cs="Times New Roman"/>
          <w:sz w:val="24"/>
          <w:szCs w:val="24"/>
        </w:rPr>
        <w:t xml:space="preserve"> </w:t>
      </w:r>
      <w:r w:rsidRPr="004824C8">
        <w:rPr>
          <w:rFonts w:ascii="Cambria" w:eastAsia="Calibri" w:hAnsi="Cambria" w:cs="Times New Roman"/>
          <w:sz w:val="24"/>
          <w:szCs w:val="24"/>
        </w:rPr>
        <w:t>bit će isključivo utrošene za planirane namjene.</w:t>
      </w:r>
    </w:p>
    <w:p w:rsidR="009457F4" w:rsidRPr="004824C8" w:rsidRDefault="007F2CCA" w:rsidP="00E4364A">
      <w:pPr>
        <w:spacing w:after="0" w:line="240" w:lineRule="auto"/>
        <w:jc w:val="both"/>
        <w:rPr>
          <w:rFonts w:ascii="Cambria" w:hAnsi="Cambria"/>
          <w:sz w:val="24"/>
          <w:szCs w:val="24"/>
        </w:rPr>
      </w:pPr>
      <w:r w:rsidRPr="004824C8">
        <w:rPr>
          <w:rFonts w:ascii="Cambria" w:hAnsi="Cambria"/>
          <w:sz w:val="24"/>
          <w:szCs w:val="24"/>
        </w:rPr>
        <w:t>Iz vlastitih prihoda financiramo dio materijalnih rashoda, a dio za nabavu opreme</w:t>
      </w:r>
      <w:r w:rsidR="00C51018" w:rsidRPr="004824C8">
        <w:rPr>
          <w:rFonts w:ascii="Cambria" w:hAnsi="Cambria"/>
          <w:sz w:val="24"/>
          <w:szCs w:val="24"/>
        </w:rPr>
        <w:t xml:space="preserve">, namještaja </w:t>
      </w:r>
      <w:r w:rsidRPr="004824C8">
        <w:rPr>
          <w:rFonts w:ascii="Cambria" w:hAnsi="Cambria"/>
          <w:sz w:val="24"/>
          <w:szCs w:val="24"/>
        </w:rPr>
        <w:t>i opremanje knjižnice tj. knjižne građe. Rashodi koji su iskazani u financijskom planu iz vlastitih sredstava su rashodi redovnog programa.</w:t>
      </w:r>
    </w:p>
    <w:p w:rsidR="000621E8" w:rsidRPr="004824C8" w:rsidRDefault="007F2CCA" w:rsidP="00E4364A">
      <w:pPr>
        <w:spacing w:after="0" w:line="240" w:lineRule="auto"/>
        <w:jc w:val="both"/>
        <w:rPr>
          <w:rFonts w:ascii="Cambria" w:hAnsi="Cambria"/>
          <w:sz w:val="24"/>
          <w:szCs w:val="24"/>
        </w:rPr>
      </w:pPr>
      <w:r w:rsidRPr="004824C8">
        <w:rPr>
          <w:rFonts w:ascii="Cambria" w:hAnsi="Cambria"/>
          <w:sz w:val="24"/>
          <w:szCs w:val="24"/>
        </w:rPr>
        <w:t xml:space="preserve">Ostali nespomenuti rashodi poslovanja vezani su za natjecanje (gradsko, županijsko i državno) naših učenika i </w:t>
      </w:r>
      <w:r w:rsidR="00C51018" w:rsidRPr="004824C8">
        <w:rPr>
          <w:rFonts w:ascii="Cambria" w:hAnsi="Cambria"/>
          <w:sz w:val="24"/>
          <w:szCs w:val="24"/>
        </w:rPr>
        <w:t xml:space="preserve">za </w:t>
      </w:r>
      <w:r w:rsidRPr="004824C8">
        <w:rPr>
          <w:rFonts w:ascii="Cambria" w:hAnsi="Cambria"/>
          <w:sz w:val="24"/>
          <w:szCs w:val="24"/>
        </w:rPr>
        <w:t>izvrsne rezultate uspješnosti u svim izvannastavnim aktivnostima.</w:t>
      </w:r>
    </w:p>
    <w:p w:rsidR="00792788" w:rsidRPr="004824C8" w:rsidRDefault="00792788" w:rsidP="00E4364A">
      <w:pPr>
        <w:spacing w:after="0" w:line="240" w:lineRule="auto"/>
        <w:jc w:val="both"/>
        <w:rPr>
          <w:rFonts w:ascii="Cambria" w:hAnsi="Cambria"/>
          <w:sz w:val="24"/>
          <w:szCs w:val="24"/>
        </w:rPr>
      </w:pPr>
      <w:r w:rsidRPr="004824C8">
        <w:rPr>
          <w:rFonts w:ascii="Cambria" w:hAnsi="Cambria"/>
          <w:sz w:val="24"/>
          <w:szCs w:val="24"/>
        </w:rPr>
        <w:t>Nabava knjiga fi</w:t>
      </w:r>
      <w:r w:rsidR="00C51018" w:rsidRPr="004824C8">
        <w:rPr>
          <w:rFonts w:ascii="Cambria" w:hAnsi="Cambria"/>
          <w:sz w:val="24"/>
          <w:szCs w:val="24"/>
        </w:rPr>
        <w:t>nancira se iz vlastitih prihoda i iz sredstava dobivenih od Gradskog ureda</w:t>
      </w:r>
      <w:r w:rsidR="00FE62B1" w:rsidRPr="004824C8">
        <w:rPr>
          <w:rFonts w:ascii="Cambria" w:hAnsi="Cambria"/>
          <w:sz w:val="24"/>
          <w:szCs w:val="24"/>
        </w:rPr>
        <w:t xml:space="preserve"> za obrazovanje, kulturu i sport te Ministarstva znanosti, obrazovanja i sporta.</w:t>
      </w:r>
    </w:p>
    <w:p w:rsidR="00E60CDD" w:rsidRPr="004824C8" w:rsidRDefault="00E60CDD" w:rsidP="00E4364A">
      <w:pPr>
        <w:spacing w:after="0" w:line="240" w:lineRule="auto"/>
        <w:jc w:val="both"/>
        <w:rPr>
          <w:rFonts w:ascii="Cambria" w:hAnsi="Cambria"/>
          <w:sz w:val="24"/>
          <w:szCs w:val="24"/>
        </w:rPr>
      </w:pPr>
      <w:r w:rsidRPr="004824C8">
        <w:rPr>
          <w:rFonts w:ascii="Cambria" w:hAnsi="Cambria"/>
          <w:sz w:val="24"/>
          <w:szCs w:val="24"/>
        </w:rPr>
        <w:t>U cilju što kvalitetnije nastave i odgojno-obrazovnog programa kabinete i učionice opremamo sa kvalitetnim računalima i računalnom opremom, školskim namještajem i komunikacijskom opremom.</w:t>
      </w:r>
    </w:p>
    <w:p w:rsidR="00E60CDD" w:rsidRPr="004824C8" w:rsidRDefault="00E60CDD" w:rsidP="00507483">
      <w:pPr>
        <w:spacing w:after="0" w:line="240" w:lineRule="auto"/>
        <w:jc w:val="both"/>
        <w:rPr>
          <w:rFonts w:ascii="Cambria" w:hAnsi="Cambria"/>
          <w:sz w:val="24"/>
          <w:szCs w:val="24"/>
        </w:rPr>
      </w:pPr>
    </w:p>
    <w:p w:rsidR="007A67DD" w:rsidRPr="004824C8" w:rsidRDefault="007A67DD" w:rsidP="00507483">
      <w:pPr>
        <w:spacing w:after="0" w:line="240" w:lineRule="auto"/>
        <w:jc w:val="both"/>
        <w:rPr>
          <w:rFonts w:ascii="Cambria" w:hAnsi="Cambria"/>
          <w:sz w:val="24"/>
          <w:szCs w:val="24"/>
        </w:rPr>
      </w:pPr>
    </w:p>
    <w:p w:rsidR="007A67DD" w:rsidRPr="004824C8" w:rsidRDefault="007A67DD" w:rsidP="00507483">
      <w:pPr>
        <w:spacing w:after="0" w:line="240" w:lineRule="auto"/>
        <w:jc w:val="both"/>
        <w:rPr>
          <w:rFonts w:ascii="Cambria" w:hAnsi="Cambria"/>
          <w:sz w:val="24"/>
          <w:szCs w:val="24"/>
        </w:rPr>
      </w:pPr>
    </w:p>
    <w:p w:rsidR="0066567A" w:rsidRPr="004824C8" w:rsidRDefault="0066567A" w:rsidP="00507483">
      <w:pPr>
        <w:spacing w:after="0" w:line="240" w:lineRule="auto"/>
        <w:jc w:val="both"/>
        <w:rPr>
          <w:rFonts w:ascii="Cambria" w:hAnsi="Cambria"/>
          <w:sz w:val="24"/>
          <w:szCs w:val="24"/>
        </w:rPr>
      </w:pPr>
    </w:p>
    <w:p w:rsidR="000621E8" w:rsidRPr="004824C8" w:rsidRDefault="000621E8" w:rsidP="00FA33AB">
      <w:pPr>
        <w:pStyle w:val="Odlomakpopisa"/>
        <w:numPr>
          <w:ilvl w:val="0"/>
          <w:numId w:val="1"/>
        </w:numPr>
        <w:spacing w:after="0" w:line="240" w:lineRule="auto"/>
        <w:rPr>
          <w:rFonts w:ascii="Cambria" w:hAnsi="Cambria"/>
          <w:sz w:val="24"/>
          <w:szCs w:val="24"/>
        </w:rPr>
      </w:pPr>
      <w:r w:rsidRPr="004824C8">
        <w:rPr>
          <w:rFonts w:ascii="Cambria" w:hAnsi="Cambria"/>
          <w:sz w:val="24"/>
          <w:szCs w:val="24"/>
        </w:rPr>
        <w:t>IZVJEŠTAJI O POSTIGNUTIM CILJEVIMA I REZULTATIMA PROGRAMA TEMELJENIM NA POKAZATELJIMA USPJEŠNOSTI IZ NADLEŽNOSTI PRORAČUNSKOG KORISNIKA U PRETHODNOJ GODINI</w:t>
      </w:r>
    </w:p>
    <w:p w:rsidR="000621E8" w:rsidRPr="004824C8" w:rsidRDefault="000621E8" w:rsidP="00FA33AB">
      <w:pPr>
        <w:spacing w:after="0" w:line="240" w:lineRule="auto"/>
        <w:jc w:val="both"/>
        <w:rPr>
          <w:rFonts w:ascii="Cambria" w:hAnsi="Cambria"/>
          <w:sz w:val="24"/>
          <w:szCs w:val="24"/>
        </w:rPr>
      </w:pPr>
    </w:p>
    <w:p w:rsidR="00A67384" w:rsidRPr="004824C8" w:rsidRDefault="00A67384" w:rsidP="00FA33AB">
      <w:pPr>
        <w:spacing w:after="0" w:line="240" w:lineRule="auto"/>
        <w:jc w:val="both"/>
        <w:rPr>
          <w:rFonts w:ascii="Cambria" w:hAnsi="Cambria"/>
          <w:sz w:val="24"/>
          <w:szCs w:val="24"/>
        </w:rPr>
      </w:pPr>
    </w:p>
    <w:p w:rsidR="00A06930" w:rsidRPr="004824C8" w:rsidRDefault="00A06930" w:rsidP="00BC7B84">
      <w:p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 xml:space="preserve">Organizaciju, vođenje i provođenje ispita državne mature u školskoj godini 2015./2016. </w:t>
      </w:r>
      <w:proofErr w:type="spellStart"/>
      <w:r w:rsidRPr="004824C8">
        <w:rPr>
          <w:rFonts w:asciiTheme="majorHAnsi" w:hAnsiTheme="majorHAnsi" w:cs="Times New Roman"/>
          <w:sz w:val="24"/>
          <w:szCs w:val="24"/>
        </w:rPr>
        <w:t>iskoordinirala</w:t>
      </w:r>
      <w:proofErr w:type="spellEnd"/>
      <w:r w:rsidRPr="004824C8">
        <w:rPr>
          <w:rFonts w:asciiTheme="majorHAnsi" w:hAnsiTheme="majorHAnsi" w:cs="Times New Roman"/>
          <w:sz w:val="24"/>
          <w:szCs w:val="24"/>
        </w:rPr>
        <w:t xml:space="preserve"> je Suzana </w:t>
      </w:r>
      <w:proofErr w:type="spellStart"/>
      <w:r w:rsidRPr="004824C8">
        <w:rPr>
          <w:rFonts w:asciiTheme="majorHAnsi" w:hAnsiTheme="majorHAnsi" w:cs="Times New Roman"/>
          <w:sz w:val="24"/>
          <w:szCs w:val="24"/>
        </w:rPr>
        <w:t>Pešorda</w:t>
      </w:r>
      <w:proofErr w:type="spellEnd"/>
      <w:r w:rsidRPr="004824C8">
        <w:rPr>
          <w:rFonts w:asciiTheme="majorHAnsi" w:hAnsiTheme="majorHAnsi" w:cs="Times New Roman"/>
          <w:sz w:val="24"/>
          <w:szCs w:val="24"/>
        </w:rPr>
        <w:t>, ispitni koordinator od 2010. godine. Ove godine državnu maturu prijavilo je 150 učenika, 149 učenika je uspješno položilo ispite i time završili svoje srednjoškolsko obrazovanje. Učenica Petra Kolić nije položila ispit iz engleskog jezika i tako nije završila srednjoškolsko obrazovanje. Tijekom obrazovanja za učenicu je bila organizirana nastava u domu učenice zbog zdravstvenih poteškoća pa su se i ispiti državne mature održavali u domu učenice sukladno odredbama o prilagodbi ispitne tehnologije. Svi ispiti državne mature i organizacija protekla je u najboljem redu. Napominjem da smo ove godine tijekom ispita imali povećanje materijalnih troškova zbog organizacije samih ispita jer smo neke od zadataka iz ispita ispisivali na posebne papire te je to još više povećalo količinu papira koje trošimo prilikom organizacije ispita.</w:t>
      </w:r>
    </w:p>
    <w:p w:rsidR="00AE7FBF" w:rsidRPr="004824C8" w:rsidRDefault="00AE7FBF" w:rsidP="00225343">
      <w:pPr>
        <w:spacing w:after="0" w:line="240" w:lineRule="auto"/>
        <w:jc w:val="both"/>
        <w:rPr>
          <w:rFonts w:ascii="Cambria" w:hAnsi="Cambria"/>
          <w:sz w:val="24"/>
          <w:szCs w:val="24"/>
        </w:rPr>
      </w:pPr>
    </w:p>
    <w:p w:rsidR="00225343" w:rsidRPr="004824C8" w:rsidRDefault="00225343" w:rsidP="00225343">
      <w:pPr>
        <w:spacing w:after="0" w:line="240" w:lineRule="auto"/>
        <w:jc w:val="both"/>
        <w:rPr>
          <w:rFonts w:ascii="Cambria" w:hAnsi="Cambria"/>
          <w:sz w:val="24"/>
          <w:szCs w:val="24"/>
        </w:rPr>
      </w:pPr>
    </w:p>
    <w:p w:rsidR="00006524" w:rsidRPr="004824C8" w:rsidRDefault="00006524" w:rsidP="00BC7B84">
      <w:pPr>
        <w:spacing w:after="0" w:line="240" w:lineRule="auto"/>
        <w:jc w:val="both"/>
        <w:rPr>
          <w:rFonts w:ascii="Cambria" w:hAnsi="Cambria"/>
          <w:sz w:val="24"/>
          <w:szCs w:val="24"/>
        </w:rPr>
      </w:pPr>
      <w:r w:rsidRPr="004824C8">
        <w:rPr>
          <w:rFonts w:ascii="Cambria" w:hAnsi="Cambria"/>
          <w:sz w:val="24"/>
          <w:szCs w:val="24"/>
        </w:rPr>
        <w:t>U školskoj godini 2015</w:t>
      </w:r>
      <w:r w:rsidRPr="004824C8">
        <w:rPr>
          <w:rFonts w:ascii="Cambria" w:hAnsi="Cambria"/>
          <w:sz w:val="24"/>
          <w:szCs w:val="24"/>
        </w:rPr>
        <w:t>.</w:t>
      </w:r>
      <w:r w:rsidRPr="004824C8">
        <w:rPr>
          <w:rFonts w:ascii="Cambria" w:hAnsi="Cambria"/>
          <w:sz w:val="24"/>
          <w:szCs w:val="24"/>
        </w:rPr>
        <w:t xml:space="preserve">/2016. sudjelovali smo u natjecanju znanja i vještina projekta „Ponos domovine“ s učenicima gimnazijskog programa i obuhvatili smo učenike od prve do četvrte godine. </w:t>
      </w:r>
    </w:p>
    <w:p w:rsidR="00006524" w:rsidRPr="004824C8" w:rsidRDefault="00006524" w:rsidP="00BC7B84">
      <w:pPr>
        <w:spacing w:after="0" w:line="240" w:lineRule="auto"/>
        <w:jc w:val="both"/>
        <w:rPr>
          <w:rFonts w:ascii="Cambria" w:hAnsi="Cambria"/>
          <w:sz w:val="24"/>
          <w:szCs w:val="24"/>
        </w:rPr>
      </w:pPr>
      <w:r w:rsidRPr="004824C8">
        <w:rPr>
          <w:rFonts w:ascii="Cambria" w:hAnsi="Cambria"/>
          <w:sz w:val="24"/>
          <w:szCs w:val="24"/>
        </w:rPr>
        <w:t xml:space="preserve">Natjecanje se provodilo u </w:t>
      </w:r>
      <w:r w:rsidRPr="004824C8">
        <w:rPr>
          <w:rFonts w:ascii="Cambria" w:hAnsi="Cambria"/>
          <w:sz w:val="24"/>
          <w:szCs w:val="24"/>
        </w:rPr>
        <w:t>četiri ciklusa od kojih smo mi sudjelovali u tri</w:t>
      </w:r>
      <w:r w:rsidRPr="004824C8">
        <w:rPr>
          <w:rFonts w:ascii="Cambria" w:hAnsi="Cambria"/>
          <w:sz w:val="24"/>
          <w:szCs w:val="24"/>
        </w:rPr>
        <w:t xml:space="preserve"> ciklusa,</w:t>
      </w:r>
      <w:r w:rsidRPr="004824C8">
        <w:rPr>
          <w:rFonts w:ascii="Cambria" w:hAnsi="Cambria"/>
          <w:sz w:val="24"/>
          <w:szCs w:val="24"/>
        </w:rPr>
        <w:t xml:space="preserve"> prvi i drugi eliminacijski testovi te županijsko natjecanje</w:t>
      </w:r>
      <w:r w:rsidRPr="004824C8">
        <w:rPr>
          <w:rFonts w:ascii="Cambria" w:hAnsi="Cambria"/>
          <w:sz w:val="24"/>
          <w:szCs w:val="24"/>
        </w:rPr>
        <w:t>.</w:t>
      </w:r>
      <w:r w:rsidRPr="004824C8">
        <w:rPr>
          <w:rFonts w:ascii="Cambria" w:hAnsi="Cambria"/>
          <w:sz w:val="24"/>
          <w:szCs w:val="24"/>
        </w:rPr>
        <w:t xml:space="preserve"> </w:t>
      </w:r>
      <w:r w:rsidRPr="004824C8">
        <w:rPr>
          <w:rFonts w:ascii="Cambria" w:hAnsi="Cambria"/>
          <w:sz w:val="24"/>
          <w:szCs w:val="24"/>
        </w:rPr>
        <w:t>N</w:t>
      </w:r>
      <w:r w:rsidRPr="004824C8">
        <w:rPr>
          <w:rFonts w:ascii="Cambria" w:hAnsi="Cambria"/>
          <w:sz w:val="24"/>
          <w:szCs w:val="24"/>
        </w:rPr>
        <w:t>a državnu razinu</w:t>
      </w:r>
      <w:r w:rsidRPr="004824C8">
        <w:rPr>
          <w:rFonts w:ascii="Cambria" w:hAnsi="Cambria"/>
          <w:sz w:val="24"/>
          <w:szCs w:val="24"/>
        </w:rPr>
        <w:t xml:space="preserve"> </w:t>
      </w:r>
      <w:r w:rsidRPr="004824C8">
        <w:rPr>
          <w:rFonts w:ascii="Cambria" w:hAnsi="Cambria"/>
          <w:sz w:val="24"/>
          <w:szCs w:val="24"/>
        </w:rPr>
        <w:t xml:space="preserve">nismo se uspjeli plasirati. </w:t>
      </w:r>
    </w:p>
    <w:p w:rsidR="00D101D9" w:rsidRPr="004824C8" w:rsidRDefault="00006524" w:rsidP="00BC7B84">
      <w:pPr>
        <w:spacing w:after="0" w:line="240" w:lineRule="auto"/>
        <w:jc w:val="both"/>
        <w:rPr>
          <w:rFonts w:ascii="Cambria" w:hAnsi="Cambria"/>
          <w:sz w:val="24"/>
          <w:szCs w:val="24"/>
        </w:rPr>
      </w:pPr>
      <w:r w:rsidRPr="004824C8">
        <w:rPr>
          <w:rFonts w:ascii="Cambria" w:hAnsi="Cambria"/>
          <w:sz w:val="24"/>
          <w:szCs w:val="24"/>
        </w:rPr>
        <w:t>Natjecanje je na školskoj razini animiralo 66 učenika pa je dijelom moralo biti provođeno u Školi</w:t>
      </w:r>
      <w:r w:rsidRPr="004824C8">
        <w:rPr>
          <w:rFonts w:ascii="Cambria" w:hAnsi="Cambria"/>
          <w:sz w:val="24"/>
          <w:szCs w:val="24"/>
        </w:rPr>
        <w:t>,</w:t>
      </w:r>
      <w:r w:rsidRPr="004824C8">
        <w:rPr>
          <w:rFonts w:ascii="Cambria" w:hAnsi="Cambria"/>
          <w:sz w:val="24"/>
          <w:szCs w:val="24"/>
        </w:rPr>
        <w:t xml:space="preserve"> a dijelom doma na osobnim računalima. Na županijskom natjecanju održanom u Varaždinu bila je jedna naša ekipa u sastavu Marko </w:t>
      </w:r>
      <w:proofErr w:type="spellStart"/>
      <w:r w:rsidRPr="004824C8">
        <w:rPr>
          <w:rFonts w:ascii="Cambria" w:hAnsi="Cambria"/>
          <w:sz w:val="24"/>
          <w:szCs w:val="24"/>
        </w:rPr>
        <w:t>Macukić</w:t>
      </w:r>
      <w:proofErr w:type="spellEnd"/>
      <w:r w:rsidRPr="004824C8">
        <w:rPr>
          <w:rFonts w:ascii="Cambria" w:hAnsi="Cambria"/>
          <w:sz w:val="24"/>
          <w:szCs w:val="24"/>
        </w:rPr>
        <w:t>,</w:t>
      </w:r>
      <w:r w:rsidRPr="004824C8">
        <w:rPr>
          <w:rFonts w:ascii="Cambria" w:hAnsi="Cambria"/>
          <w:sz w:val="24"/>
          <w:szCs w:val="24"/>
        </w:rPr>
        <w:t xml:space="preserve"> </w:t>
      </w:r>
      <w:r w:rsidRPr="004824C8">
        <w:rPr>
          <w:rFonts w:ascii="Cambria" w:hAnsi="Cambria"/>
          <w:sz w:val="24"/>
          <w:szCs w:val="24"/>
        </w:rPr>
        <w:t xml:space="preserve">Robert </w:t>
      </w:r>
      <w:proofErr w:type="spellStart"/>
      <w:r w:rsidRPr="004824C8">
        <w:rPr>
          <w:rFonts w:ascii="Cambria" w:hAnsi="Cambria"/>
          <w:sz w:val="24"/>
          <w:szCs w:val="24"/>
        </w:rPr>
        <w:t>Hanžek</w:t>
      </w:r>
      <w:proofErr w:type="spellEnd"/>
      <w:r w:rsidRPr="004824C8">
        <w:rPr>
          <w:rFonts w:ascii="Cambria" w:hAnsi="Cambria"/>
          <w:sz w:val="24"/>
          <w:szCs w:val="24"/>
        </w:rPr>
        <w:t xml:space="preserve"> i Ivan </w:t>
      </w:r>
      <w:proofErr w:type="spellStart"/>
      <w:r w:rsidRPr="004824C8">
        <w:rPr>
          <w:rFonts w:ascii="Cambria" w:hAnsi="Cambria"/>
          <w:sz w:val="24"/>
          <w:szCs w:val="24"/>
        </w:rPr>
        <w:t>Tolić</w:t>
      </w:r>
      <w:proofErr w:type="spellEnd"/>
      <w:r w:rsidRPr="004824C8">
        <w:rPr>
          <w:rFonts w:ascii="Cambria" w:hAnsi="Cambria"/>
          <w:sz w:val="24"/>
          <w:szCs w:val="24"/>
        </w:rPr>
        <w:t>. Mentor učenicima bio je</w:t>
      </w:r>
      <w:r w:rsidRPr="004824C8">
        <w:rPr>
          <w:rFonts w:ascii="Cambria" w:hAnsi="Cambria"/>
          <w:sz w:val="24"/>
          <w:szCs w:val="24"/>
        </w:rPr>
        <w:t xml:space="preserve"> </w:t>
      </w:r>
      <w:r w:rsidRPr="004824C8">
        <w:rPr>
          <w:rFonts w:ascii="Cambria" w:hAnsi="Cambria"/>
          <w:sz w:val="24"/>
          <w:szCs w:val="24"/>
        </w:rPr>
        <w:t xml:space="preserve">prof. Željko </w:t>
      </w:r>
      <w:proofErr w:type="spellStart"/>
      <w:r w:rsidRPr="004824C8">
        <w:rPr>
          <w:rFonts w:ascii="Cambria" w:hAnsi="Cambria"/>
          <w:sz w:val="24"/>
          <w:szCs w:val="24"/>
        </w:rPr>
        <w:t>Švađumović</w:t>
      </w:r>
      <w:proofErr w:type="spellEnd"/>
      <w:r w:rsidRPr="004824C8">
        <w:rPr>
          <w:rFonts w:ascii="Cambria" w:hAnsi="Cambria"/>
          <w:sz w:val="24"/>
          <w:szCs w:val="24"/>
        </w:rPr>
        <w:t>.</w:t>
      </w:r>
    </w:p>
    <w:p w:rsidR="00C21FD3" w:rsidRDefault="00C21FD3" w:rsidP="009D38B3">
      <w:pPr>
        <w:spacing w:after="0" w:line="240" w:lineRule="auto"/>
        <w:jc w:val="both"/>
        <w:rPr>
          <w:rFonts w:ascii="Cambria" w:hAnsi="Cambria"/>
          <w:sz w:val="24"/>
          <w:szCs w:val="24"/>
        </w:rPr>
      </w:pPr>
    </w:p>
    <w:p w:rsidR="00BC7B84" w:rsidRPr="004824C8" w:rsidRDefault="00BC7B84" w:rsidP="009D38B3">
      <w:pPr>
        <w:spacing w:after="0" w:line="240" w:lineRule="auto"/>
        <w:jc w:val="both"/>
        <w:rPr>
          <w:rFonts w:ascii="Cambria" w:hAnsi="Cambria"/>
          <w:sz w:val="24"/>
          <w:szCs w:val="24"/>
        </w:rPr>
      </w:pPr>
    </w:p>
    <w:p w:rsidR="009D38B3" w:rsidRPr="004824C8" w:rsidRDefault="009D38B3" w:rsidP="009D38B3">
      <w:pPr>
        <w:spacing w:after="0" w:line="240" w:lineRule="auto"/>
        <w:jc w:val="both"/>
        <w:rPr>
          <w:rFonts w:asciiTheme="majorHAnsi" w:hAnsiTheme="majorHAnsi"/>
          <w:sz w:val="24"/>
          <w:szCs w:val="24"/>
        </w:rPr>
      </w:pPr>
      <w:r w:rsidRPr="004824C8">
        <w:rPr>
          <w:rFonts w:asciiTheme="majorHAnsi" w:hAnsiTheme="majorHAnsi"/>
          <w:sz w:val="24"/>
          <w:szCs w:val="24"/>
        </w:rPr>
        <w:t>U školskoj 201</w:t>
      </w:r>
      <w:r w:rsidR="00EF698F" w:rsidRPr="004824C8">
        <w:rPr>
          <w:rFonts w:asciiTheme="majorHAnsi" w:hAnsiTheme="majorHAnsi"/>
          <w:sz w:val="24"/>
          <w:szCs w:val="24"/>
        </w:rPr>
        <w:t>5</w:t>
      </w:r>
      <w:r w:rsidRPr="004824C8">
        <w:rPr>
          <w:rFonts w:asciiTheme="majorHAnsi" w:hAnsiTheme="majorHAnsi"/>
          <w:sz w:val="24"/>
          <w:szCs w:val="24"/>
        </w:rPr>
        <w:t>./201</w:t>
      </w:r>
      <w:r w:rsidR="00EF698F" w:rsidRPr="004824C8">
        <w:rPr>
          <w:rFonts w:asciiTheme="majorHAnsi" w:hAnsiTheme="majorHAnsi"/>
          <w:sz w:val="24"/>
          <w:szCs w:val="24"/>
        </w:rPr>
        <w:t>6</w:t>
      </w:r>
      <w:r w:rsidRPr="004824C8">
        <w:rPr>
          <w:rFonts w:asciiTheme="majorHAnsi" w:hAnsiTheme="majorHAnsi"/>
          <w:sz w:val="24"/>
          <w:szCs w:val="24"/>
        </w:rPr>
        <w:t>. godini u Gimnaziji Sesvete provedena je obuka iz prve pomoći za učenike drugih razreda. Obuka je provedena u dva stupnja. Temeljna obuka u trajanju od 10 sati provedena je u školi za 11 učenika.</w:t>
      </w:r>
    </w:p>
    <w:p w:rsidR="009D38B3" w:rsidRPr="004824C8" w:rsidRDefault="009D38B3" w:rsidP="009D38B3">
      <w:pPr>
        <w:spacing w:after="0" w:line="240" w:lineRule="auto"/>
        <w:jc w:val="both"/>
        <w:rPr>
          <w:rFonts w:asciiTheme="majorHAnsi" w:hAnsiTheme="majorHAnsi"/>
          <w:sz w:val="24"/>
          <w:szCs w:val="24"/>
        </w:rPr>
      </w:pPr>
      <w:r w:rsidRPr="004824C8">
        <w:rPr>
          <w:rFonts w:asciiTheme="majorHAnsi" w:hAnsiTheme="majorHAnsi"/>
          <w:sz w:val="24"/>
          <w:szCs w:val="24"/>
        </w:rPr>
        <w:t xml:space="preserve">Napredna obuka u trajanju od 20 sati provedena je u Domu Crvenog križa u Novom Vinodolskom u studenom 2015. godine, također za 11 učenika. Najboljih 5 učenika ima u planu sudjelovati na daljnjim natjecanjima mladih Hrvatskog Crvenog križa te uz izniman trud i rad planiraju postići dobre rezultate. </w:t>
      </w:r>
    </w:p>
    <w:p w:rsidR="007C62A5" w:rsidRPr="004824C8" w:rsidRDefault="007C62A5" w:rsidP="00FA33AB">
      <w:pPr>
        <w:pStyle w:val="Odlomakpopisa2"/>
        <w:spacing w:after="0"/>
        <w:ind w:left="0"/>
        <w:contextualSpacing w:val="0"/>
        <w:jc w:val="both"/>
        <w:rPr>
          <w:rFonts w:ascii="Cambria" w:hAnsi="Cambria" w:cs="Times New Roman"/>
          <w:sz w:val="24"/>
          <w:szCs w:val="24"/>
        </w:rPr>
      </w:pPr>
    </w:p>
    <w:p w:rsidR="005706E4" w:rsidRPr="004824C8" w:rsidRDefault="005706E4" w:rsidP="00027E1C">
      <w:pPr>
        <w:pStyle w:val="Odlomakpopisa2"/>
        <w:spacing w:after="0"/>
        <w:ind w:left="0"/>
        <w:contextualSpacing w:val="0"/>
        <w:jc w:val="both"/>
        <w:rPr>
          <w:rFonts w:ascii="Cambria" w:hAnsi="Cambria" w:cs="Times New Roman"/>
          <w:sz w:val="24"/>
          <w:szCs w:val="24"/>
        </w:rPr>
      </w:pPr>
    </w:p>
    <w:p w:rsidR="005B29E4" w:rsidRPr="004824C8" w:rsidRDefault="00AF6897" w:rsidP="005B29E4">
      <w:pPr>
        <w:pStyle w:val="Odlomakpopisa2"/>
        <w:spacing w:after="0"/>
        <w:ind w:left="0"/>
        <w:contextualSpacing w:val="0"/>
        <w:jc w:val="both"/>
        <w:rPr>
          <w:rFonts w:ascii="Cambria" w:hAnsi="Cambria" w:cs="Times New Roman"/>
          <w:sz w:val="24"/>
          <w:szCs w:val="24"/>
        </w:rPr>
      </w:pPr>
      <w:r w:rsidRPr="004824C8">
        <w:rPr>
          <w:rFonts w:ascii="Cambria" w:hAnsi="Cambria" w:cs="Times New Roman"/>
          <w:sz w:val="24"/>
          <w:szCs w:val="24"/>
        </w:rPr>
        <w:t>U školskoj godini 201</w:t>
      </w:r>
      <w:r w:rsidR="00EF698F" w:rsidRPr="004824C8">
        <w:rPr>
          <w:rFonts w:ascii="Cambria" w:hAnsi="Cambria" w:cs="Times New Roman"/>
          <w:sz w:val="24"/>
          <w:szCs w:val="24"/>
        </w:rPr>
        <w:t>5</w:t>
      </w:r>
      <w:r w:rsidRPr="004824C8">
        <w:rPr>
          <w:rFonts w:ascii="Cambria" w:hAnsi="Cambria" w:cs="Times New Roman"/>
          <w:sz w:val="24"/>
          <w:szCs w:val="24"/>
        </w:rPr>
        <w:t>./201</w:t>
      </w:r>
      <w:r w:rsidR="00EF698F" w:rsidRPr="004824C8">
        <w:rPr>
          <w:rFonts w:ascii="Cambria" w:hAnsi="Cambria" w:cs="Times New Roman"/>
          <w:sz w:val="24"/>
          <w:szCs w:val="24"/>
        </w:rPr>
        <w:t>6</w:t>
      </w:r>
      <w:r w:rsidRPr="004824C8">
        <w:rPr>
          <w:rFonts w:ascii="Cambria" w:hAnsi="Cambria" w:cs="Times New Roman"/>
          <w:sz w:val="24"/>
          <w:szCs w:val="24"/>
        </w:rPr>
        <w:t>. vijeće tjelesne i zdravstvene kulture podnijelo je izvješće u kojim sportovi</w:t>
      </w:r>
      <w:r w:rsidR="005F556F" w:rsidRPr="004824C8">
        <w:rPr>
          <w:rFonts w:ascii="Cambria" w:hAnsi="Cambria" w:cs="Times New Roman"/>
          <w:sz w:val="24"/>
          <w:szCs w:val="24"/>
        </w:rPr>
        <w:t>ma su sve nastupali</w:t>
      </w:r>
      <w:r w:rsidR="00F3521C" w:rsidRPr="004824C8">
        <w:rPr>
          <w:rFonts w:ascii="Cambria" w:hAnsi="Cambria" w:cs="Times New Roman"/>
          <w:sz w:val="24"/>
          <w:szCs w:val="24"/>
        </w:rPr>
        <w:t xml:space="preserve"> preko školskog kluba UM. </w:t>
      </w:r>
    </w:p>
    <w:p w:rsidR="00F3521C" w:rsidRPr="004824C8" w:rsidRDefault="00F3521C" w:rsidP="00EF698F">
      <w:pPr>
        <w:pStyle w:val="Odlomakpopisa2"/>
        <w:spacing w:after="0"/>
        <w:ind w:left="0"/>
        <w:contextualSpacing w:val="0"/>
        <w:jc w:val="both"/>
        <w:rPr>
          <w:rFonts w:ascii="Times New Roman" w:hAnsi="Times New Roman" w:cs="Times New Roman"/>
          <w:sz w:val="24"/>
          <w:szCs w:val="24"/>
        </w:rPr>
      </w:pPr>
      <w:r w:rsidRPr="004824C8">
        <w:rPr>
          <w:rFonts w:ascii="Cambria" w:hAnsi="Cambria" w:cs="Times New Roman"/>
          <w:sz w:val="24"/>
          <w:szCs w:val="24"/>
        </w:rPr>
        <w:t xml:space="preserve">Učenici su sudjelovali na županijskoj razini u sljedećim sportovima i postigli sljedeće </w:t>
      </w:r>
      <w:r w:rsidRPr="004824C8">
        <w:rPr>
          <w:rFonts w:ascii="Times New Roman" w:hAnsi="Times New Roman" w:cs="Times New Roman"/>
          <w:sz w:val="24"/>
          <w:szCs w:val="24"/>
        </w:rPr>
        <w:t xml:space="preserve">rezultate: </w:t>
      </w:r>
    </w:p>
    <w:p w:rsidR="00FF094C" w:rsidRPr="004824C8" w:rsidRDefault="00FF094C" w:rsidP="00041211">
      <w:pPr>
        <w:pStyle w:val="Odlomakpopisa2"/>
        <w:spacing w:after="0"/>
        <w:ind w:left="0"/>
        <w:contextualSpacing w:val="0"/>
        <w:jc w:val="both"/>
        <w:rPr>
          <w:rFonts w:asciiTheme="majorHAnsi" w:hAnsiTheme="majorHAnsi" w:cs="Times New Roman"/>
          <w:sz w:val="24"/>
          <w:szCs w:val="24"/>
        </w:rPr>
      </w:pPr>
    </w:p>
    <w:p w:rsidR="00EF698F" w:rsidRPr="004824C8" w:rsidRDefault="00EF698F"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 xml:space="preserve">Rukomet djevojke – voditelj Ivana </w:t>
      </w:r>
      <w:proofErr w:type="spellStart"/>
      <w:r w:rsidRPr="004824C8">
        <w:rPr>
          <w:rFonts w:asciiTheme="majorHAnsi" w:hAnsiTheme="majorHAnsi" w:cs="Times New Roman"/>
          <w:sz w:val="24"/>
          <w:szCs w:val="24"/>
        </w:rPr>
        <w:t>Kranjec</w:t>
      </w:r>
      <w:proofErr w:type="spellEnd"/>
      <w:r w:rsidRPr="004824C8">
        <w:rPr>
          <w:rFonts w:asciiTheme="majorHAnsi" w:hAnsiTheme="majorHAnsi" w:cs="Times New Roman"/>
          <w:sz w:val="24"/>
          <w:szCs w:val="24"/>
        </w:rPr>
        <w:t>, 1. mjesto od 17. ekipa u Gradu Zagrebu, plasman na državno natjecanje u Poreču</w:t>
      </w:r>
    </w:p>
    <w:p w:rsidR="00EF698F" w:rsidRPr="004824C8" w:rsidRDefault="00EF698F"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 xml:space="preserve">Rukomet mladići – voditelj Ivana </w:t>
      </w:r>
      <w:proofErr w:type="spellStart"/>
      <w:r w:rsidRPr="004824C8">
        <w:rPr>
          <w:rFonts w:asciiTheme="majorHAnsi" w:hAnsiTheme="majorHAnsi" w:cs="Times New Roman"/>
          <w:sz w:val="24"/>
          <w:szCs w:val="24"/>
        </w:rPr>
        <w:t>Kranjec</w:t>
      </w:r>
      <w:proofErr w:type="spellEnd"/>
      <w:r w:rsidRPr="004824C8">
        <w:rPr>
          <w:rFonts w:asciiTheme="majorHAnsi" w:hAnsiTheme="majorHAnsi" w:cs="Times New Roman"/>
          <w:sz w:val="24"/>
          <w:szCs w:val="24"/>
        </w:rPr>
        <w:t>, 2. mjesto od 25. ekipa u Gradu Zagrebu</w:t>
      </w:r>
    </w:p>
    <w:p w:rsidR="00EF698F" w:rsidRPr="004824C8" w:rsidRDefault="00EF698F" w:rsidP="00041211">
      <w:pPr>
        <w:pStyle w:val="Odlomakpopisa"/>
        <w:numPr>
          <w:ilvl w:val="0"/>
          <w:numId w:val="32"/>
        </w:numPr>
        <w:spacing w:after="0" w:line="240" w:lineRule="auto"/>
        <w:jc w:val="both"/>
        <w:rPr>
          <w:rFonts w:asciiTheme="majorHAnsi" w:hAnsiTheme="majorHAnsi" w:cs="Times New Roman"/>
          <w:sz w:val="24"/>
          <w:szCs w:val="24"/>
        </w:rPr>
      </w:pPr>
      <w:proofErr w:type="spellStart"/>
      <w:r w:rsidRPr="004824C8">
        <w:rPr>
          <w:rFonts w:asciiTheme="majorHAnsi" w:hAnsiTheme="majorHAnsi" w:cs="Times New Roman"/>
          <w:sz w:val="24"/>
          <w:szCs w:val="24"/>
        </w:rPr>
        <w:t>Futsal</w:t>
      </w:r>
      <w:proofErr w:type="spellEnd"/>
      <w:r w:rsidRPr="004824C8">
        <w:rPr>
          <w:rFonts w:asciiTheme="majorHAnsi" w:hAnsiTheme="majorHAnsi" w:cs="Times New Roman"/>
          <w:sz w:val="24"/>
          <w:szCs w:val="24"/>
        </w:rPr>
        <w:t xml:space="preserve"> mladići – voditelj Marica Pelivan (Marin Pelivan), 6. mjesto od 55 ekipa u Gradu Zagrebu</w:t>
      </w:r>
    </w:p>
    <w:p w:rsidR="00EF698F" w:rsidRPr="004824C8" w:rsidRDefault="00EF698F"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Atletika djevojke – voditelj Marica Pelivan, 4. mjesto u Gradu Zagrebu</w:t>
      </w:r>
    </w:p>
    <w:p w:rsidR="00EF698F" w:rsidRPr="004824C8" w:rsidRDefault="00EF698F"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 xml:space="preserve">Atletika mladići – voditelj Marica Pelivan, 6. mjesto od 28 ekipa u </w:t>
      </w:r>
      <w:r w:rsidR="00CF527D" w:rsidRPr="004824C8">
        <w:rPr>
          <w:rFonts w:asciiTheme="majorHAnsi" w:hAnsiTheme="majorHAnsi" w:cs="Times New Roman"/>
          <w:sz w:val="24"/>
          <w:szCs w:val="24"/>
        </w:rPr>
        <w:t>Gradu Zagrebu</w:t>
      </w:r>
    </w:p>
    <w:p w:rsidR="00EF698F" w:rsidRPr="004824C8" w:rsidRDefault="00CF527D"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S</w:t>
      </w:r>
      <w:r w:rsidR="00EF698F" w:rsidRPr="004824C8">
        <w:rPr>
          <w:rFonts w:asciiTheme="majorHAnsi" w:hAnsiTheme="majorHAnsi" w:cs="Times New Roman"/>
          <w:sz w:val="24"/>
          <w:szCs w:val="24"/>
        </w:rPr>
        <w:t xml:space="preserve">tolni tenis – voditelj Marica Pelivan, 2. mjesto od 28 ekipa u </w:t>
      </w:r>
      <w:r w:rsidRPr="004824C8">
        <w:rPr>
          <w:rFonts w:asciiTheme="majorHAnsi" w:hAnsiTheme="majorHAnsi" w:cs="Times New Roman"/>
          <w:sz w:val="24"/>
          <w:szCs w:val="24"/>
        </w:rPr>
        <w:t>Gradu Zagrebu</w:t>
      </w:r>
    </w:p>
    <w:p w:rsidR="00EF698F" w:rsidRPr="004824C8" w:rsidRDefault="00CF527D"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 xml:space="preserve">Odbojka žene – voditelj Ivana </w:t>
      </w:r>
      <w:proofErr w:type="spellStart"/>
      <w:r w:rsidRPr="004824C8">
        <w:rPr>
          <w:rFonts w:asciiTheme="majorHAnsi" w:hAnsiTheme="majorHAnsi" w:cs="Times New Roman"/>
          <w:sz w:val="24"/>
          <w:szCs w:val="24"/>
        </w:rPr>
        <w:t>Kranjec</w:t>
      </w:r>
      <w:proofErr w:type="spellEnd"/>
      <w:r w:rsidRPr="004824C8">
        <w:rPr>
          <w:rFonts w:asciiTheme="majorHAnsi" w:hAnsiTheme="majorHAnsi" w:cs="Times New Roman"/>
          <w:sz w:val="24"/>
          <w:szCs w:val="24"/>
        </w:rPr>
        <w:t xml:space="preserve">, </w:t>
      </w:r>
      <w:r w:rsidR="00EF698F" w:rsidRPr="004824C8">
        <w:rPr>
          <w:rFonts w:asciiTheme="majorHAnsi" w:hAnsiTheme="majorHAnsi" w:cs="Times New Roman"/>
          <w:sz w:val="24"/>
          <w:szCs w:val="24"/>
        </w:rPr>
        <w:t xml:space="preserve">6. mjesto od 46 ekipa u </w:t>
      </w:r>
      <w:r w:rsidRPr="004824C8">
        <w:rPr>
          <w:rFonts w:asciiTheme="majorHAnsi" w:hAnsiTheme="majorHAnsi" w:cs="Times New Roman"/>
          <w:sz w:val="24"/>
          <w:szCs w:val="24"/>
        </w:rPr>
        <w:t>Gradu Zagrebu</w:t>
      </w:r>
    </w:p>
    <w:p w:rsidR="00EF698F" w:rsidRPr="004824C8" w:rsidRDefault="00CF527D" w:rsidP="00041211">
      <w:pPr>
        <w:pStyle w:val="Odlomakpopisa"/>
        <w:numPr>
          <w:ilvl w:val="0"/>
          <w:numId w:val="32"/>
        </w:numPr>
        <w:spacing w:after="0" w:line="240" w:lineRule="auto"/>
        <w:jc w:val="both"/>
        <w:rPr>
          <w:rFonts w:asciiTheme="majorHAnsi" w:hAnsiTheme="majorHAnsi" w:cs="Times New Roman"/>
          <w:sz w:val="24"/>
          <w:szCs w:val="24"/>
        </w:rPr>
      </w:pPr>
      <w:proofErr w:type="spellStart"/>
      <w:r w:rsidRPr="004824C8">
        <w:rPr>
          <w:rFonts w:asciiTheme="majorHAnsi" w:hAnsiTheme="majorHAnsi" w:cs="Times New Roman"/>
          <w:sz w:val="24"/>
          <w:szCs w:val="24"/>
        </w:rPr>
        <w:lastRenderedPageBreak/>
        <w:t>F</w:t>
      </w:r>
      <w:r w:rsidR="00EF698F" w:rsidRPr="004824C8">
        <w:rPr>
          <w:rFonts w:asciiTheme="majorHAnsi" w:hAnsiTheme="majorHAnsi" w:cs="Times New Roman"/>
          <w:sz w:val="24"/>
          <w:szCs w:val="24"/>
        </w:rPr>
        <w:t>utsal</w:t>
      </w:r>
      <w:proofErr w:type="spellEnd"/>
      <w:r w:rsidR="00EF698F" w:rsidRPr="004824C8">
        <w:rPr>
          <w:rFonts w:asciiTheme="majorHAnsi" w:hAnsiTheme="majorHAnsi" w:cs="Times New Roman"/>
          <w:sz w:val="24"/>
          <w:szCs w:val="24"/>
        </w:rPr>
        <w:t xml:space="preserve"> djevojke – voditelj Marica Pelivan (</w:t>
      </w:r>
      <w:r w:rsidRPr="004824C8">
        <w:rPr>
          <w:rFonts w:asciiTheme="majorHAnsi" w:hAnsiTheme="majorHAnsi" w:cs="Times New Roman"/>
          <w:sz w:val="24"/>
          <w:szCs w:val="24"/>
        </w:rPr>
        <w:t>M</w:t>
      </w:r>
      <w:r w:rsidR="00EF698F" w:rsidRPr="004824C8">
        <w:rPr>
          <w:rFonts w:asciiTheme="majorHAnsi" w:hAnsiTheme="majorHAnsi" w:cs="Times New Roman"/>
          <w:sz w:val="24"/>
          <w:szCs w:val="24"/>
        </w:rPr>
        <w:t xml:space="preserve">arin </w:t>
      </w:r>
      <w:r w:rsidRPr="004824C8">
        <w:rPr>
          <w:rFonts w:asciiTheme="majorHAnsi" w:hAnsiTheme="majorHAnsi" w:cs="Times New Roman"/>
          <w:sz w:val="24"/>
          <w:szCs w:val="24"/>
        </w:rPr>
        <w:t>P</w:t>
      </w:r>
      <w:r w:rsidR="00EF698F" w:rsidRPr="004824C8">
        <w:rPr>
          <w:rFonts w:asciiTheme="majorHAnsi" w:hAnsiTheme="majorHAnsi" w:cs="Times New Roman"/>
          <w:sz w:val="24"/>
          <w:szCs w:val="24"/>
        </w:rPr>
        <w:t>eli</w:t>
      </w:r>
      <w:r w:rsidRPr="004824C8">
        <w:rPr>
          <w:rFonts w:asciiTheme="majorHAnsi" w:hAnsiTheme="majorHAnsi" w:cs="Times New Roman"/>
          <w:sz w:val="24"/>
          <w:szCs w:val="24"/>
        </w:rPr>
        <w:t>van), sudjelovale na prvenstvu G</w:t>
      </w:r>
      <w:r w:rsidR="00EF698F" w:rsidRPr="004824C8">
        <w:rPr>
          <w:rFonts w:asciiTheme="majorHAnsi" w:hAnsiTheme="majorHAnsi" w:cs="Times New Roman"/>
          <w:sz w:val="24"/>
          <w:szCs w:val="24"/>
        </w:rPr>
        <w:t xml:space="preserve">rada </w:t>
      </w:r>
      <w:r w:rsidRPr="004824C8">
        <w:rPr>
          <w:rFonts w:asciiTheme="majorHAnsi" w:hAnsiTheme="majorHAnsi" w:cs="Times New Roman"/>
          <w:sz w:val="24"/>
          <w:szCs w:val="24"/>
        </w:rPr>
        <w:t>Z</w:t>
      </w:r>
      <w:r w:rsidR="00EF698F" w:rsidRPr="004824C8">
        <w:rPr>
          <w:rFonts w:asciiTheme="majorHAnsi" w:hAnsiTheme="majorHAnsi" w:cs="Times New Roman"/>
          <w:sz w:val="24"/>
          <w:szCs w:val="24"/>
        </w:rPr>
        <w:t>agreba</w:t>
      </w:r>
    </w:p>
    <w:p w:rsidR="00EF698F" w:rsidRPr="004824C8" w:rsidRDefault="00CF527D"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K</w:t>
      </w:r>
      <w:r w:rsidR="00EF698F" w:rsidRPr="004824C8">
        <w:rPr>
          <w:rFonts w:asciiTheme="majorHAnsi" w:hAnsiTheme="majorHAnsi" w:cs="Times New Roman"/>
          <w:sz w:val="24"/>
          <w:szCs w:val="24"/>
        </w:rPr>
        <w:t xml:space="preserve">ros mladići –voditelj Marica Pelivan, ekipno 3.mjesto u </w:t>
      </w:r>
      <w:r w:rsidRPr="004824C8">
        <w:rPr>
          <w:rFonts w:asciiTheme="majorHAnsi" w:hAnsiTheme="majorHAnsi" w:cs="Times New Roman"/>
          <w:sz w:val="24"/>
          <w:szCs w:val="24"/>
        </w:rPr>
        <w:t>Gradu Z</w:t>
      </w:r>
      <w:r w:rsidR="00EF698F" w:rsidRPr="004824C8">
        <w:rPr>
          <w:rFonts w:asciiTheme="majorHAnsi" w:hAnsiTheme="majorHAnsi" w:cs="Times New Roman"/>
          <w:sz w:val="24"/>
          <w:szCs w:val="24"/>
        </w:rPr>
        <w:t>agrebu</w:t>
      </w:r>
    </w:p>
    <w:p w:rsidR="00EF698F" w:rsidRPr="004824C8" w:rsidRDefault="00CF527D" w:rsidP="00041211">
      <w:pPr>
        <w:pStyle w:val="Odlomakpopisa"/>
        <w:numPr>
          <w:ilvl w:val="0"/>
          <w:numId w:val="32"/>
        </w:num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K</w:t>
      </w:r>
      <w:r w:rsidR="00EF698F" w:rsidRPr="004824C8">
        <w:rPr>
          <w:rFonts w:asciiTheme="majorHAnsi" w:hAnsiTheme="majorHAnsi" w:cs="Times New Roman"/>
          <w:sz w:val="24"/>
          <w:szCs w:val="24"/>
        </w:rPr>
        <w:t>ros djevojke-voditelj Marica Pelivan</w:t>
      </w:r>
      <w:r w:rsidRPr="004824C8">
        <w:rPr>
          <w:rFonts w:asciiTheme="majorHAnsi" w:hAnsiTheme="majorHAnsi" w:cs="Times New Roman"/>
          <w:sz w:val="24"/>
          <w:szCs w:val="24"/>
        </w:rPr>
        <w:t>, ekipno 5.mjesto u G</w:t>
      </w:r>
      <w:r w:rsidR="00EF698F" w:rsidRPr="004824C8">
        <w:rPr>
          <w:rFonts w:asciiTheme="majorHAnsi" w:hAnsiTheme="majorHAnsi" w:cs="Times New Roman"/>
          <w:sz w:val="24"/>
          <w:szCs w:val="24"/>
        </w:rPr>
        <w:t xml:space="preserve">radu </w:t>
      </w:r>
      <w:r w:rsidRPr="004824C8">
        <w:rPr>
          <w:rFonts w:asciiTheme="majorHAnsi" w:hAnsiTheme="majorHAnsi" w:cs="Times New Roman"/>
          <w:sz w:val="24"/>
          <w:szCs w:val="24"/>
        </w:rPr>
        <w:t>Z</w:t>
      </w:r>
      <w:r w:rsidR="00EF698F" w:rsidRPr="004824C8">
        <w:rPr>
          <w:rFonts w:asciiTheme="majorHAnsi" w:hAnsiTheme="majorHAnsi" w:cs="Times New Roman"/>
          <w:sz w:val="24"/>
          <w:szCs w:val="24"/>
        </w:rPr>
        <w:t>agrebu</w:t>
      </w:r>
    </w:p>
    <w:p w:rsidR="00EF698F" w:rsidRPr="004824C8" w:rsidRDefault="00EF698F" w:rsidP="00041211">
      <w:pPr>
        <w:spacing w:after="0" w:line="240" w:lineRule="auto"/>
        <w:jc w:val="both"/>
        <w:rPr>
          <w:rFonts w:asciiTheme="majorHAnsi" w:hAnsiTheme="majorHAnsi" w:cs="Times New Roman"/>
          <w:sz w:val="24"/>
          <w:szCs w:val="24"/>
        </w:rPr>
      </w:pPr>
    </w:p>
    <w:p w:rsidR="00045B54" w:rsidRPr="004824C8" w:rsidRDefault="00045B54" w:rsidP="006743CB">
      <w:pPr>
        <w:pStyle w:val="Odlomakpopisa2"/>
        <w:spacing w:after="0"/>
        <w:ind w:left="0"/>
        <w:contextualSpacing w:val="0"/>
        <w:jc w:val="both"/>
        <w:rPr>
          <w:rFonts w:asciiTheme="majorHAnsi" w:hAnsiTheme="majorHAnsi" w:cs="Times New Roman"/>
          <w:sz w:val="24"/>
          <w:szCs w:val="24"/>
        </w:rPr>
      </w:pPr>
    </w:p>
    <w:p w:rsidR="008B4F81" w:rsidRPr="004824C8" w:rsidRDefault="008B4F81" w:rsidP="006743CB">
      <w:pPr>
        <w:spacing w:after="0"/>
        <w:jc w:val="both"/>
        <w:rPr>
          <w:rFonts w:asciiTheme="majorHAnsi" w:hAnsiTheme="majorHAnsi"/>
          <w:sz w:val="24"/>
          <w:szCs w:val="24"/>
        </w:rPr>
      </w:pPr>
      <w:r w:rsidRPr="004824C8">
        <w:rPr>
          <w:rFonts w:asciiTheme="majorHAnsi" w:hAnsiTheme="majorHAnsi"/>
          <w:sz w:val="24"/>
          <w:szCs w:val="24"/>
        </w:rPr>
        <w:t xml:space="preserve">Učenička razmjena između Gimnazije Sesvete, XVIII. gimnazije i </w:t>
      </w:r>
      <w:proofErr w:type="spellStart"/>
      <w:r w:rsidRPr="004824C8">
        <w:rPr>
          <w:rFonts w:asciiTheme="majorHAnsi" w:hAnsiTheme="majorHAnsi"/>
          <w:sz w:val="24"/>
          <w:szCs w:val="24"/>
        </w:rPr>
        <w:t>Otto</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Gymnasium</w:t>
      </w:r>
      <w:proofErr w:type="spellEnd"/>
      <w:r w:rsidRPr="004824C8">
        <w:rPr>
          <w:rFonts w:asciiTheme="majorHAnsi" w:hAnsiTheme="majorHAnsi"/>
          <w:sz w:val="24"/>
          <w:szCs w:val="24"/>
        </w:rPr>
        <w:t xml:space="preserve"> iz </w:t>
      </w:r>
      <w:proofErr w:type="spellStart"/>
      <w:r w:rsidRPr="004824C8">
        <w:rPr>
          <w:rFonts w:asciiTheme="majorHAnsi" w:hAnsiTheme="majorHAnsi"/>
          <w:sz w:val="24"/>
          <w:szCs w:val="24"/>
        </w:rPr>
        <w:t>Landau</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in</w:t>
      </w:r>
      <w:proofErr w:type="spellEnd"/>
      <w:r w:rsidRPr="004824C8">
        <w:rPr>
          <w:rFonts w:asciiTheme="majorHAnsi" w:hAnsiTheme="majorHAnsi"/>
          <w:sz w:val="24"/>
          <w:szCs w:val="24"/>
        </w:rPr>
        <w:t xml:space="preserve"> der </w:t>
      </w:r>
      <w:proofErr w:type="spellStart"/>
      <w:r w:rsidRPr="004824C8">
        <w:rPr>
          <w:rFonts w:asciiTheme="majorHAnsi" w:hAnsiTheme="majorHAnsi"/>
          <w:sz w:val="24"/>
          <w:szCs w:val="24"/>
        </w:rPr>
        <w:t>Pfalz</w:t>
      </w:r>
      <w:proofErr w:type="spellEnd"/>
      <w:r w:rsidRPr="004824C8">
        <w:rPr>
          <w:rFonts w:asciiTheme="majorHAnsi" w:hAnsiTheme="majorHAnsi"/>
          <w:sz w:val="24"/>
          <w:szCs w:val="24"/>
        </w:rPr>
        <w:t xml:space="preserve">, SR Njemačka, u školskoj godini 2015./2016. temeljila se na radu na projektu „Doživjeti Zagreb i </w:t>
      </w:r>
      <w:proofErr w:type="spellStart"/>
      <w:r w:rsidRPr="004824C8">
        <w:rPr>
          <w:rFonts w:asciiTheme="majorHAnsi" w:hAnsiTheme="majorHAnsi"/>
          <w:sz w:val="24"/>
          <w:szCs w:val="24"/>
        </w:rPr>
        <w:t>Landau</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in</w:t>
      </w:r>
      <w:proofErr w:type="spellEnd"/>
      <w:r w:rsidRPr="004824C8">
        <w:rPr>
          <w:rFonts w:asciiTheme="majorHAnsi" w:hAnsiTheme="majorHAnsi"/>
          <w:sz w:val="24"/>
          <w:szCs w:val="24"/>
        </w:rPr>
        <w:t xml:space="preserve"> der </w:t>
      </w:r>
      <w:proofErr w:type="spellStart"/>
      <w:r w:rsidRPr="004824C8">
        <w:rPr>
          <w:rFonts w:asciiTheme="majorHAnsi" w:hAnsiTheme="majorHAnsi"/>
          <w:sz w:val="24"/>
          <w:szCs w:val="24"/>
        </w:rPr>
        <w:t>Pfalz</w:t>
      </w:r>
      <w:proofErr w:type="spellEnd"/>
      <w:r w:rsidRPr="004824C8">
        <w:rPr>
          <w:rFonts w:asciiTheme="majorHAnsi" w:hAnsiTheme="majorHAnsi"/>
          <w:sz w:val="24"/>
          <w:szCs w:val="24"/>
        </w:rPr>
        <w:t xml:space="preserve"> sa svim osjetilima“. Prvi dio razmjene odvijao se u Zagrebu. Učenici iz SR Njemačke su boravili u Zagrebu od 22.</w:t>
      </w:r>
      <w:r w:rsidR="00BC7B84">
        <w:rPr>
          <w:rFonts w:asciiTheme="majorHAnsi" w:hAnsiTheme="majorHAnsi"/>
          <w:sz w:val="24"/>
          <w:szCs w:val="24"/>
        </w:rPr>
        <w:t>09.</w:t>
      </w:r>
      <w:r w:rsidRPr="004824C8">
        <w:rPr>
          <w:rFonts w:asciiTheme="majorHAnsi" w:hAnsiTheme="majorHAnsi"/>
          <w:sz w:val="24"/>
          <w:szCs w:val="24"/>
        </w:rPr>
        <w:t xml:space="preserve">2015. do 27.09.2015. kada su zajedno s našim učenicima i učenicima iz XVIII. gimnazije radili na projektu. Bili su podijeljeni u 4 grupe, ovisno o osjetilu kojem su se posebno posvetili istražujući grad - mirisu, okusu, sluhu te vidu (i slabovidnošću). Neka od mjesta koja su posjetili su: Zagrebački Muzej iluzija, Knjižnica </w:t>
      </w:r>
      <w:proofErr w:type="spellStart"/>
      <w:r w:rsidRPr="004824C8">
        <w:rPr>
          <w:rFonts w:asciiTheme="majorHAnsi" w:hAnsiTheme="majorHAnsi"/>
          <w:sz w:val="24"/>
          <w:szCs w:val="24"/>
        </w:rPr>
        <w:t>Medveščak</w:t>
      </w:r>
      <w:proofErr w:type="spellEnd"/>
      <w:r w:rsidRPr="004824C8">
        <w:rPr>
          <w:rFonts w:asciiTheme="majorHAnsi" w:hAnsiTheme="majorHAnsi"/>
          <w:sz w:val="24"/>
          <w:szCs w:val="24"/>
        </w:rPr>
        <w:t>, Škola za slijepe i slabovidne osobe Vinko Bek, Kazalište za slijepe i slabovidne osobe, Zvjezdarnicu, Radio student, glazbena škola u Narodnom sveučilištu Sesvete, restoran Purger te mnogi drugi muzeji, restorani i ustanove te imali priliku razgovarati s poznatim zagrebačkim ličnostima. Drugi dio učeničke razmjene se odvijao u Njem</w:t>
      </w:r>
      <w:r w:rsidR="00BC7B84">
        <w:rPr>
          <w:rFonts w:asciiTheme="majorHAnsi" w:hAnsiTheme="majorHAnsi"/>
          <w:sz w:val="24"/>
          <w:szCs w:val="24"/>
        </w:rPr>
        <w:t xml:space="preserve">ačkoj od </w:t>
      </w:r>
      <w:r w:rsidRPr="004824C8">
        <w:rPr>
          <w:rFonts w:asciiTheme="majorHAnsi" w:hAnsiTheme="majorHAnsi"/>
          <w:sz w:val="24"/>
          <w:szCs w:val="24"/>
        </w:rPr>
        <w:t>2.04.</w:t>
      </w:r>
      <w:r w:rsidR="00BC7B84">
        <w:rPr>
          <w:rFonts w:asciiTheme="majorHAnsi" w:hAnsiTheme="majorHAnsi"/>
          <w:sz w:val="24"/>
          <w:szCs w:val="24"/>
        </w:rPr>
        <w:t xml:space="preserve">2016. do </w:t>
      </w:r>
      <w:r w:rsidRPr="004824C8">
        <w:rPr>
          <w:rFonts w:asciiTheme="majorHAnsi" w:hAnsiTheme="majorHAnsi"/>
          <w:sz w:val="24"/>
          <w:szCs w:val="24"/>
        </w:rPr>
        <w:t xml:space="preserve">9.04.2016. Učenici su bili smješteni u obiteljima, a tijekom boravka u </w:t>
      </w:r>
      <w:proofErr w:type="spellStart"/>
      <w:r w:rsidRPr="004824C8">
        <w:rPr>
          <w:rFonts w:asciiTheme="majorHAnsi" w:hAnsiTheme="majorHAnsi"/>
          <w:sz w:val="24"/>
          <w:szCs w:val="24"/>
        </w:rPr>
        <w:t>Landau</w:t>
      </w:r>
      <w:proofErr w:type="spellEnd"/>
      <w:r w:rsidRPr="004824C8">
        <w:rPr>
          <w:rFonts w:asciiTheme="majorHAnsi" w:hAnsiTheme="majorHAnsi"/>
          <w:sz w:val="24"/>
          <w:szCs w:val="24"/>
        </w:rPr>
        <w:t xml:space="preserve"> nastavilo se raditi na ranije započetom projektu te su tako ponovno bili uključeni posjeti raznim muzejima, školama i sličnim institucijama. Rad na projektu odvijao se u </w:t>
      </w:r>
      <w:proofErr w:type="spellStart"/>
      <w:r w:rsidRPr="004824C8">
        <w:rPr>
          <w:rFonts w:asciiTheme="majorHAnsi" w:hAnsiTheme="majorHAnsi"/>
          <w:sz w:val="24"/>
          <w:szCs w:val="24"/>
        </w:rPr>
        <w:t>Landau</w:t>
      </w:r>
      <w:proofErr w:type="spellEnd"/>
      <w:r w:rsidRPr="004824C8">
        <w:rPr>
          <w:rFonts w:asciiTheme="majorHAnsi" w:hAnsiTheme="majorHAnsi"/>
          <w:sz w:val="24"/>
          <w:szCs w:val="24"/>
        </w:rPr>
        <w:t xml:space="preserve"> i okolnim manjim mjestima te u gradu </w:t>
      </w:r>
      <w:proofErr w:type="spellStart"/>
      <w:r w:rsidRPr="004824C8">
        <w:rPr>
          <w:rFonts w:asciiTheme="majorHAnsi" w:hAnsiTheme="majorHAnsi"/>
          <w:sz w:val="24"/>
          <w:szCs w:val="24"/>
        </w:rPr>
        <w:t>Wiesbadenu</w:t>
      </w:r>
      <w:proofErr w:type="spellEnd"/>
      <w:r w:rsidRPr="004824C8">
        <w:rPr>
          <w:rFonts w:asciiTheme="majorHAnsi" w:hAnsiTheme="majorHAnsi"/>
          <w:sz w:val="24"/>
          <w:szCs w:val="24"/>
        </w:rPr>
        <w:t xml:space="preserve"> gdje su učenici posjetili muzej „Kuću osjetila“. Tijekom boravka u Njemačkoj učenici su isto tako  imali priliku iskusiti kako</w:t>
      </w:r>
      <w:r w:rsidR="00BC7B84">
        <w:rPr>
          <w:rFonts w:asciiTheme="majorHAnsi" w:hAnsiTheme="majorHAnsi"/>
          <w:sz w:val="24"/>
          <w:szCs w:val="24"/>
        </w:rPr>
        <w:t xml:space="preserve"> se uči u njemačkim školama, a </w:t>
      </w:r>
      <w:r w:rsidRPr="004824C8">
        <w:rPr>
          <w:rFonts w:asciiTheme="majorHAnsi" w:hAnsiTheme="majorHAnsi"/>
          <w:sz w:val="24"/>
          <w:szCs w:val="24"/>
        </w:rPr>
        <w:t xml:space="preserve">8.04.2016. održana je prezentacija projekta koja je bila iznimno posječena. Ravnatelj škole </w:t>
      </w:r>
      <w:proofErr w:type="spellStart"/>
      <w:r w:rsidRPr="004824C8">
        <w:rPr>
          <w:rFonts w:asciiTheme="majorHAnsi" w:hAnsiTheme="majorHAnsi"/>
          <w:sz w:val="24"/>
          <w:szCs w:val="24"/>
        </w:rPr>
        <w:t>Otto</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Hahn</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Gymnasium</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Andreas</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Doll</w:t>
      </w:r>
      <w:proofErr w:type="spellEnd"/>
      <w:r w:rsidRPr="004824C8">
        <w:rPr>
          <w:rFonts w:asciiTheme="majorHAnsi" w:hAnsiTheme="majorHAnsi"/>
          <w:sz w:val="24"/>
          <w:szCs w:val="24"/>
        </w:rPr>
        <w:t xml:space="preserve">, bio je iznimno zadovoljan radom na projektu te prezentiranim rezultatima. </w:t>
      </w:r>
    </w:p>
    <w:p w:rsidR="008B4F81" w:rsidRPr="004824C8" w:rsidRDefault="008B4F81" w:rsidP="006743CB">
      <w:pPr>
        <w:spacing w:after="0"/>
        <w:jc w:val="both"/>
        <w:rPr>
          <w:rFonts w:asciiTheme="majorHAnsi" w:hAnsiTheme="majorHAnsi"/>
          <w:sz w:val="24"/>
          <w:szCs w:val="24"/>
        </w:rPr>
      </w:pPr>
      <w:r w:rsidRPr="004824C8">
        <w:rPr>
          <w:rFonts w:asciiTheme="majorHAnsi" w:hAnsiTheme="majorHAnsi"/>
          <w:sz w:val="24"/>
          <w:szCs w:val="24"/>
        </w:rPr>
        <w:t xml:space="preserve">Prezentacija projekta održana je i u prostorijama Gimnazije Sesvete po povratku iz SR </w:t>
      </w:r>
      <w:proofErr w:type="spellStart"/>
      <w:r w:rsidRPr="004824C8">
        <w:rPr>
          <w:rFonts w:asciiTheme="majorHAnsi" w:hAnsiTheme="majorHAnsi"/>
          <w:sz w:val="24"/>
          <w:szCs w:val="24"/>
        </w:rPr>
        <w:t>NJamačke</w:t>
      </w:r>
      <w:proofErr w:type="spellEnd"/>
      <w:r w:rsidRPr="004824C8">
        <w:rPr>
          <w:rFonts w:asciiTheme="majorHAnsi" w:hAnsiTheme="majorHAnsi"/>
          <w:sz w:val="24"/>
          <w:szCs w:val="24"/>
        </w:rPr>
        <w:t xml:space="preserve">. Prezentaciji su bili nazočni roditelji, učenici škole, profesori i ravnatelj škole. </w:t>
      </w:r>
    </w:p>
    <w:p w:rsidR="00EF5DC8" w:rsidRPr="004824C8" w:rsidRDefault="00EF5DC8" w:rsidP="00FA33AB">
      <w:pPr>
        <w:spacing w:after="0" w:line="240" w:lineRule="auto"/>
        <w:jc w:val="both"/>
        <w:rPr>
          <w:rFonts w:ascii="Cambria" w:hAnsi="Cambria"/>
          <w:sz w:val="24"/>
          <w:szCs w:val="24"/>
        </w:rPr>
      </w:pPr>
    </w:p>
    <w:p w:rsidR="00EF5DC8" w:rsidRPr="004824C8" w:rsidRDefault="00EF5DC8" w:rsidP="00FA33AB">
      <w:pPr>
        <w:spacing w:after="0" w:line="240" w:lineRule="auto"/>
        <w:jc w:val="both"/>
        <w:rPr>
          <w:rFonts w:ascii="Cambria" w:hAnsi="Cambria"/>
          <w:sz w:val="24"/>
          <w:szCs w:val="24"/>
        </w:rPr>
      </w:pPr>
    </w:p>
    <w:p w:rsidR="001A4D8D" w:rsidRPr="004824C8" w:rsidRDefault="001A4D8D" w:rsidP="00006524">
      <w:p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U Gimnaziji Sesvete se uči francuski jezik u gimnazijskom programu kao drugi strani jezik od  školske godine 2002./2003. Ispit iz znanja francuskog jezika DELF provodi se od 2005. godine.</w:t>
      </w:r>
    </w:p>
    <w:p w:rsidR="001A4D8D" w:rsidRPr="004824C8" w:rsidRDefault="001A4D8D" w:rsidP="00006524">
      <w:p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 xml:space="preserve">DELF ( </w:t>
      </w:r>
      <w:proofErr w:type="spellStart"/>
      <w:r w:rsidRPr="004824C8">
        <w:rPr>
          <w:rFonts w:asciiTheme="majorHAnsi" w:hAnsiTheme="majorHAnsi" w:cs="Times New Roman"/>
          <w:sz w:val="24"/>
          <w:szCs w:val="24"/>
        </w:rPr>
        <w:t>Diplôme</w:t>
      </w:r>
      <w:proofErr w:type="spellEnd"/>
      <w:r w:rsidRPr="004824C8">
        <w:rPr>
          <w:rFonts w:asciiTheme="majorHAnsi" w:hAnsiTheme="majorHAnsi" w:cs="Times New Roman"/>
          <w:sz w:val="24"/>
          <w:szCs w:val="24"/>
        </w:rPr>
        <w:t xml:space="preserve"> d'</w:t>
      </w:r>
      <w:proofErr w:type="spellStart"/>
      <w:r w:rsidRPr="004824C8">
        <w:rPr>
          <w:rFonts w:asciiTheme="majorHAnsi" w:hAnsiTheme="majorHAnsi" w:cs="Times New Roman"/>
          <w:sz w:val="24"/>
          <w:szCs w:val="24"/>
        </w:rPr>
        <w:t>Ėtudes</w:t>
      </w:r>
      <w:proofErr w:type="spellEnd"/>
      <w:r w:rsidRPr="004824C8">
        <w:rPr>
          <w:rFonts w:asciiTheme="majorHAnsi" w:hAnsiTheme="majorHAnsi" w:cs="Times New Roman"/>
          <w:sz w:val="24"/>
          <w:szCs w:val="24"/>
        </w:rPr>
        <w:t xml:space="preserve"> </w:t>
      </w:r>
      <w:proofErr w:type="spellStart"/>
      <w:r w:rsidRPr="004824C8">
        <w:rPr>
          <w:rFonts w:asciiTheme="majorHAnsi" w:hAnsiTheme="majorHAnsi" w:cs="Times New Roman"/>
          <w:sz w:val="24"/>
          <w:szCs w:val="24"/>
        </w:rPr>
        <w:t>en</w:t>
      </w:r>
      <w:proofErr w:type="spellEnd"/>
      <w:r w:rsidRPr="004824C8">
        <w:rPr>
          <w:rFonts w:asciiTheme="majorHAnsi" w:hAnsiTheme="majorHAnsi" w:cs="Times New Roman"/>
          <w:sz w:val="24"/>
          <w:szCs w:val="24"/>
        </w:rPr>
        <w:t xml:space="preserve"> </w:t>
      </w:r>
      <w:proofErr w:type="spellStart"/>
      <w:r w:rsidRPr="004824C8">
        <w:rPr>
          <w:rFonts w:asciiTheme="majorHAnsi" w:hAnsiTheme="majorHAnsi" w:cs="Times New Roman"/>
          <w:sz w:val="24"/>
          <w:szCs w:val="24"/>
        </w:rPr>
        <w:t>Langue</w:t>
      </w:r>
      <w:proofErr w:type="spellEnd"/>
      <w:r w:rsidRPr="004824C8">
        <w:rPr>
          <w:rFonts w:asciiTheme="majorHAnsi" w:hAnsiTheme="majorHAnsi" w:cs="Times New Roman"/>
          <w:sz w:val="24"/>
          <w:szCs w:val="24"/>
        </w:rPr>
        <w:t xml:space="preserve"> </w:t>
      </w:r>
      <w:proofErr w:type="spellStart"/>
      <w:r w:rsidRPr="004824C8">
        <w:rPr>
          <w:rFonts w:asciiTheme="majorHAnsi" w:hAnsiTheme="majorHAnsi" w:cs="Times New Roman"/>
          <w:sz w:val="24"/>
          <w:szCs w:val="24"/>
        </w:rPr>
        <w:t>Français</w:t>
      </w:r>
      <w:proofErr w:type="spellEnd"/>
      <w:r w:rsidRPr="004824C8">
        <w:rPr>
          <w:rFonts w:asciiTheme="majorHAnsi" w:hAnsiTheme="majorHAnsi" w:cs="Times New Roman"/>
          <w:sz w:val="24"/>
          <w:szCs w:val="24"/>
        </w:rPr>
        <w:t xml:space="preserve"> ) je jedina diploma o poznavanju francuskog jezika koju strancima izdaje Ministarstvo obrazovanja Republike Francuske.</w:t>
      </w:r>
    </w:p>
    <w:p w:rsidR="001A4D8D" w:rsidRPr="004824C8" w:rsidRDefault="001A4D8D" w:rsidP="00006524">
      <w:p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Svaki ispit položen u Hrvatskoj priznaje se u bilo kojoj od preko 150 drugih zemalja gdje se ti ispiti održavaju uključujući Francusku. U našoj školi se mogu polagati ispiti na nivou A1,</w:t>
      </w:r>
      <w:r w:rsidR="00EF698F" w:rsidRPr="004824C8">
        <w:rPr>
          <w:rFonts w:asciiTheme="majorHAnsi" w:hAnsiTheme="majorHAnsi" w:cs="Times New Roman"/>
          <w:sz w:val="24"/>
          <w:szCs w:val="24"/>
        </w:rPr>
        <w:t xml:space="preserve"> </w:t>
      </w:r>
      <w:r w:rsidRPr="004824C8">
        <w:rPr>
          <w:rFonts w:asciiTheme="majorHAnsi" w:hAnsiTheme="majorHAnsi" w:cs="Times New Roman"/>
          <w:sz w:val="24"/>
          <w:szCs w:val="24"/>
        </w:rPr>
        <w:t>A2 i B1 u okviru Zajedničkog europskog referentnog okvira za jezike (ZEROJ).</w:t>
      </w:r>
    </w:p>
    <w:p w:rsidR="00434F6D" w:rsidRPr="004824C8" w:rsidRDefault="001A4D8D" w:rsidP="00006524">
      <w:pPr>
        <w:spacing w:after="0" w:line="240" w:lineRule="auto"/>
        <w:jc w:val="both"/>
        <w:rPr>
          <w:rFonts w:asciiTheme="majorHAnsi" w:hAnsiTheme="majorHAnsi" w:cs="Times New Roman"/>
          <w:sz w:val="24"/>
          <w:szCs w:val="24"/>
        </w:rPr>
      </w:pPr>
      <w:r w:rsidRPr="004824C8">
        <w:rPr>
          <w:rFonts w:asciiTheme="majorHAnsi" w:hAnsiTheme="majorHAnsi" w:cs="Times New Roman"/>
          <w:sz w:val="24"/>
          <w:szCs w:val="24"/>
        </w:rPr>
        <w:t>U školskoj godini 2015./</w:t>
      </w:r>
      <w:r w:rsidR="00EF698F" w:rsidRPr="004824C8">
        <w:rPr>
          <w:rFonts w:asciiTheme="majorHAnsi" w:hAnsiTheme="majorHAnsi" w:cs="Times New Roman"/>
          <w:sz w:val="24"/>
          <w:szCs w:val="24"/>
        </w:rPr>
        <w:t>20</w:t>
      </w:r>
      <w:r w:rsidRPr="004824C8">
        <w:rPr>
          <w:rFonts w:asciiTheme="majorHAnsi" w:hAnsiTheme="majorHAnsi" w:cs="Times New Roman"/>
          <w:sz w:val="24"/>
          <w:szCs w:val="24"/>
        </w:rPr>
        <w:t xml:space="preserve">16. tom ispitu pristupilo je 13 učenika (4-A1; 7-A2; 2-B1) te su ga svi sa vrlo visokim uspjehom položili. Podjela diploma bila </w:t>
      </w:r>
      <w:r w:rsidR="00EF698F" w:rsidRPr="004824C8">
        <w:rPr>
          <w:rFonts w:asciiTheme="majorHAnsi" w:hAnsiTheme="majorHAnsi" w:cs="Times New Roman"/>
          <w:sz w:val="24"/>
          <w:szCs w:val="24"/>
        </w:rPr>
        <w:t xml:space="preserve">je </w:t>
      </w:r>
      <w:r w:rsidRPr="004824C8">
        <w:rPr>
          <w:rFonts w:asciiTheme="majorHAnsi" w:hAnsiTheme="majorHAnsi" w:cs="Times New Roman"/>
          <w:sz w:val="24"/>
          <w:szCs w:val="24"/>
        </w:rPr>
        <w:t xml:space="preserve">12.12.2015. u Europskom domu u Zagrebu kada je naša učenica Antonia Orač dobila posebnu nagradu </w:t>
      </w:r>
      <w:r w:rsidR="00EF698F" w:rsidRPr="004824C8">
        <w:rPr>
          <w:rFonts w:asciiTheme="majorHAnsi" w:hAnsiTheme="majorHAnsi" w:cs="Times New Roman"/>
          <w:sz w:val="24"/>
          <w:szCs w:val="24"/>
        </w:rPr>
        <w:t>za najbolji postignuti uspjeh (</w:t>
      </w:r>
      <w:r w:rsidRPr="004824C8">
        <w:rPr>
          <w:rFonts w:asciiTheme="majorHAnsi" w:hAnsiTheme="majorHAnsi" w:cs="Times New Roman"/>
          <w:sz w:val="24"/>
          <w:szCs w:val="24"/>
        </w:rPr>
        <w:t>100 posto riješenosti na A2). Provedbu ispita DELF</w:t>
      </w:r>
      <w:r w:rsidR="00EF698F" w:rsidRPr="004824C8">
        <w:rPr>
          <w:rFonts w:asciiTheme="majorHAnsi" w:hAnsiTheme="majorHAnsi" w:cs="Times New Roman"/>
          <w:sz w:val="24"/>
          <w:szCs w:val="24"/>
        </w:rPr>
        <w:t>-</w:t>
      </w:r>
      <w:r w:rsidRPr="004824C8">
        <w:rPr>
          <w:rFonts w:asciiTheme="majorHAnsi" w:hAnsiTheme="majorHAnsi" w:cs="Times New Roman"/>
          <w:sz w:val="24"/>
          <w:szCs w:val="24"/>
        </w:rPr>
        <w:t>a organizira Francuska ambasada u Zagrebu u suradnji sa školama i njihovim profesorima.</w:t>
      </w:r>
    </w:p>
    <w:p w:rsidR="00434F6D" w:rsidRPr="004824C8" w:rsidRDefault="00434F6D" w:rsidP="00434F6D">
      <w:pPr>
        <w:spacing w:after="0" w:line="240" w:lineRule="auto"/>
        <w:jc w:val="both"/>
        <w:rPr>
          <w:rFonts w:ascii="Cambria" w:hAnsi="Cambria"/>
          <w:sz w:val="24"/>
          <w:szCs w:val="24"/>
        </w:rPr>
      </w:pPr>
    </w:p>
    <w:p w:rsidR="00006524" w:rsidRPr="004824C8" w:rsidRDefault="00006524" w:rsidP="004824C8">
      <w:pPr>
        <w:pStyle w:val="Bezproreda"/>
        <w:jc w:val="both"/>
        <w:rPr>
          <w:rFonts w:asciiTheme="majorHAnsi" w:hAnsiTheme="majorHAnsi"/>
          <w:sz w:val="24"/>
          <w:szCs w:val="24"/>
        </w:rPr>
      </w:pPr>
      <w:bookmarkStart w:id="0" w:name="_GoBack"/>
      <w:bookmarkEnd w:id="0"/>
    </w:p>
    <w:p w:rsidR="00006524" w:rsidRPr="004824C8" w:rsidRDefault="00006524" w:rsidP="004824C8">
      <w:pPr>
        <w:pStyle w:val="Uvuenotijeloteksta"/>
        <w:ind w:left="0"/>
        <w:jc w:val="both"/>
        <w:rPr>
          <w:rFonts w:asciiTheme="majorHAnsi" w:hAnsiTheme="majorHAnsi"/>
          <w:bCs/>
          <w:sz w:val="24"/>
        </w:rPr>
      </w:pPr>
      <w:r w:rsidRPr="004824C8">
        <w:rPr>
          <w:rFonts w:asciiTheme="majorHAnsi" w:hAnsiTheme="majorHAnsi"/>
          <w:sz w:val="24"/>
        </w:rPr>
        <w:t xml:space="preserve">Školska knjižnica se cjelokupnim radom nastojala uklopiti u odgojno-obrazovni rad škole, bila je informacijsko, kulturno i komunikacijsko središte škole, mjesto osobnog razvoja i kulturnog identiteta učenika. Svojim radom knjižničarka je provodila sve oblike rada koji su određeni godišnjim planom i programom : odgojno-obrazovni rad s učenicima,  </w:t>
      </w:r>
      <w:r w:rsidRPr="004824C8">
        <w:rPr>
          <w:rFonts w:asciiTheme="majorHAnsi" w:hAnsiTheme="majorHAnsi"/>
          <w:bCs/>
          <w:sz w:val="24"/>
        </w:rPr>
        <w:t xml:space="preserve">rad na poučavanju  učenika u korištenju informacija i suvremenih medija u školskoj knjižnici, partnerskim i suradničkim odnosom: knjižničara, nastavnika i učenika škole; obavljala </w:t>
      </w:r>
      <w:r w:rsidRPr="004824C8">
        <w:rPr>
          <w:rFonts w:asciiTheme="majorHAnsi" w:hAnsiTheme="majorHAnsi"/>
          <w:sz w:val="24"/>
        </w:rPr>
        <w:lastRenderedPageBreak/>
        <w:t xml:space="preserve">stručni i informacijski rad, provodila bogatu kulturnu i javnu djelatnost, kao i suradnju s voditeljima stručnih aktiva, ravnateljem, nastavnicima škole, stručnim suradnicima, kao i sa vanjskim suradnicima u lokalnoj zajednici. </w:t>
      </w:r>
      <w:r w:rsidRPr="004824C8">
        <w:rPr>
          <w:rFonts w:asciiTheme="majorHAnsi" w:hAnsiTheme="majorHAnsi"/>
          <w:bCs/>
          <w:sz w:val="24"/>
        </w:rPr>
        <w:t xml:space="preserve">Radila sam na bogaćenju knjižničnog fonda i stvaranju uvjeta za brži pristup informacijama. Tako je školska knjižnica svojom ponudom, cjelokupnim ozračjem i ugođajem postala poticajno mjesto za učenje, istraživanje, te kulturno i duhovno bogaćenje učenika škole. </w:t>
      </w:r>
    </w:p>
    <w:p w:rsidR="00006524" w:rsidRPr="004824C8" w:rsidRDefault="00006524" w:rsidP="004824C8">
      <w:pPr>
        <w:pStyle w:val="Uvuenotijeloteksta"/>
        <w:ind w:left="0"/>
        <w:jc w:val="both"/>
        <w:rPr>
          <w:rFonts w:asciiTheme="majorHAnsi" w:hAnsiTheme="majorHAnsi"/>
          <w:sz w:val="24"/>
        </w:rPr>
      </w:pPr>
    </w:p>
    <w:p w:rsidR="00006524" w:rsidRPr="004824C8" w:rsidRDefault="00006524" w:rsidP="004824C8">
      <w:pPr>
        <w:pStyle w:val="Uvuenotijeloteksta"/>
        <w:ind w:left="0"/>
        <w:jc w:val="both"/>
        <w:rPr>
          <w:rFonts w:asciiTheme="majorHAnsi" w:hAnsiTheme="majorHAnsi"/>
          <w:sz w:val="24"/>
        </w:rPr>
      </w:pPr>
      <w:r w:rsidRPr="004824C8">
        <w:rPr>
          <w:rFonts w:asciiTheme="majorHAnsi" w:hAnsiTheme="majorHAnsi"/>
          <w:bCs/>
          <w:sz w:val="24"/>
        </w:rPr>
        <w:t>PROSTOR I OPREMA KNJIŽNICE I ČITAONICE</w:t>
      </w:r>
    </w:p>
    <w:p w:rsidR="00006524" w:rsidRPr="004824C8" w:rsidRDefault="00006524" w:rsidP="004824C8">
      <w:pPr>
        <w:pStyle w:val="Uvuenotijeloteksta"/>
        <w:ind w:left="0"/>
        <w:jc w:val="both"/>
        <w:rPr>
          <w:rFonts w:asciiTheme="majorHAnsi" w:hAnsiTheme="majorHAnsi"/>
          <w:sz w:val="24"/>
        </w:rPr>
      </w:pPr>
    </w:p>
    <w:p w:rsidR="00006524" w:rsidRPr="004824C8" w:rsidRDefault="00006524" w:rsidP="004824C8">
      <w:pPr>
        <w:pStyle w:val="Uvuenotijeloteksta"/>
        <w:numPr>
          <w:ilvl w:val="0"/>
          <w:numId w:val="25"/>
        </w:numPr>
        <w:ind w:left="426" w:hanging="426"/>
        <w:jc w:val="both"/>
        <w:rPr>
          <w:rFonts w:asciiTheme="majorHAnsi" w:hAnsiTheme="majorHAnsi"/>
          <w:sz w:val="24"/>
        </w:rPr>
      </w:pPr>
      <w:r w:rsidRPr="004824C8">
        <w:rPr>
          <w:rFonts w:asciiTheme="majorHAnsi" w:hAnsiTheme="majorHAnsi"/>
          <w:sz w:val="24"/>
        </w:rPr>
        <w:t>Prostor knjižnice i čitaonice - oko 150 m² + 50 m² galerija iznad čitaonice</w:t>
      </w:r>
    </w:p>
    <w:p w:rsidR="00006524" w:rsidRPr="004824C8" w:rsidRDefault="00006524" w:rsidP="004824C8">
      <w:pPr>
        <w:numPr>
          <w:ilvl w:val="0"/>
          <w:numId w:val="25"/>
        </w:numPr>
        <w:spacing w:line="240" w:lineRule="auto"/>
        <w:ind w:left="426" w:hanging="426"/>
        <w:jc w:val="both"/>
        <w:rPr>
          <w:rFonts w:asciiTheme="majorHAnsi" w:hAnsiTheme="majorHAnsi"/>
          <w:sz w:val="24"/>
          <w:szCs w:val="24"/>
        </w:rPr>
      </w:pPr>
      <w:r w:rsidRPr="004824C8">
        <w:rPr>
          <w:rFonts w:asciiTheme="majorHAnsi" w:hAnsiTheme="majorHAnsi"/>
          <w:sz w:val="24"/>
          <w:szCs w:val="24"/>
        </w:rPr>
        <w:t xml:space="preserve">Oprema knjižnice: 2 računala, pisač u boji, digitalni foto-aparat i kamera, plastifikator; u čitaonici 2 računala i pisač za učenike, na galeriji stropni projektor i 7 računala za rad učenika i nastavnika škole. Ostala oprema i namještaj u knjižnici i čitaonici (police, vitrine, stolovi, radni pult i dr.), funkcionalan je i zadovoljava propisani Standard za školske knjižnice. </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STRUČNI RAD, NABAVA I OBRADA FONDA</w:t>
      </w:r>
    </w:p>
    <w:p w:rsidR="00006524" w:rsidRPr="004824C8" w:rsidRDefault="00006524" w:rsidP="004824C8">
      <w:pPr>
        <w:pStyle w:val="Tijeloteksta"/>
        <w:jc w:val="both"/>
        <w:rPr>
          <w:rFonts w:asciiTheme="majorHAnsi" w:hAnsiTheme="majorHAnsi"/>
          <w:sz w:val="24"/>
        </w:rPr>
      </w:pPr>
      <w:r w:rsidRPr="004824C8">
        <w:rPr>
          <w:rFonts w:asciiTheme="majorHAnsi" w:hAnsiTheme="majorHAnsi"/>
          <w:sz w:val="24"/>
        </w:rPr>
        <w:t xml:space="preserve">Što se tiče </w:t>
      </w:r>
      <w:r w:rsidRPr="004824C8">
        <w:rPr>
          <w:rFonts w:asciiTheme="majorHAnsi" w:hAnsiTheme="majorHAnsi"/>
          <w:bCs/>
          <w:sz w:val="24"/>
        </w:rPr>
        <w:t>stručnog rada i nabave knjižničnog fonda</w:t>
      </w:r>
      <w:r w:rsidRPr="004824C8">
        <w:rPr>
          <w:rFonts w:asciiTheme="majorHAnsi" w:hAnsiTheme="majorHAnsi"/>
          <w:sz w:val="24"/>
        </w:rPr>
        <w:t>, surađival</w:t>
      </w:r>
      <w:r w:rsidRPr="004824C8">
        <w:rPr>
          <w:rFonts w:asciiTheme="majorHAnsi" w:hAnsiTheme="majorHAnsi"/>
          <w:sz w:val="24"/>
        </w:rPr>
        <w:t>o</w:t>
      </w:r>
      <w:r w:rsidRPr="004824C8">
        <w:rPr>
          <w:rFonts w:asciiTheme="majorHAnsi" w:hAnsiTheme="majorHAnsi"/>
          <w:sz w:val="24"/>
        </w:rPr>
        <w:t xml:space="preserve"> s</w:t>
      </w:r>
      <w:r w:rsidRPr="004824C8">
        <w:rPr>
          <w:rFonts w:asciiTheme="majorHAnsi" w:hAnsiTheme="majorHAnsi"/>
          <w:sz w:val="24"/>
        </w:rPr>
        <w:t>e</w:t>
      </w:r>
      <w:r w:rsidRPr="004824C8">
        <w:rPr>
          <w:rFonts w:asciiTheme="majorHAnsi" w:hAnsiTheme="majorHAnsi"/>
          <w:sz w:val="24"/>
        </w:rPr>
        <w:t xml:space="preserve"> s</w:t>
      </w:r>
      <w:r w:rsidRPr="004824C8">
        <w:rPr>
          <w:rFonts w:asciiTheme="majorHAnsi" w:hAnsiTheme="majorHAnsi"/>
          <w:sz w:val="24"/>
        </w:rPr>
        <w:t>e</w:t>
      </w:r>
      <w:r w:rsidRPr="004824C8">
        <w:rPr>
          <w:rFonts w:asciiTheme="majorHAnsi" w:hAnsiTheme="majorHAnsi"/>
          <w:sz w:val="24"/>
        </w:rPr>
        <w:t xml:space="preserve"> voditeljima stručnih </w:t>
      </w:r>
      <w:r w:rsidRPr="004824C8">
        <w:rPr>
          <w:rFonts w:asciiTheme="majorHAnsi" w:hAnsiTheme="majorHAnsi"/>
          <w:sz w:val="24"/>
        </w:rPr>
        <w:t>vijeća</w:t>
      </w:r>
      <w:r w:rsidRPr="004824C8">
        <w:rPr>
          <w:rFonts w:asciiTheme="majorHAnsi" w:hAnsiTheme="majorHAnsi"/>
          <w:sz w:val="24"/>
        </w:rPr>
        <w:t xml:space="preserve">, nastavnicima i stručnim suradnicima, a naročito s </w:t>
      </w:r>
      <w:r w:rsidRPr="004824C8">
        <w:rPr>
          <w:rFonts w:asciiTheme="majorHAnsi" w:hAnsiTheme="majorHAnsi"/>
          <w:sz w:val="24"/>
        </w:rPr>
        <w:t>vijećem</w:t>
      </w:r>
      <w:r w:rsidRPr="004824C8">
        <w:rPr>
          <w:rFonts w:asciiTheme="majorHAnsi" w:hAnsiTheme="majorHAnsi"/>
          <w:sz w:val="24"/>
        </w:rPr>
        <w:t xml:space="preserve"> hrvatskog jezika u svezi nabave </w:t>
      </w:r>
      <w:proofErr w:type="spellStart"/>
      <w:r w:rsidRPr="004824C8">
        <w:rPr>
          <w:rFonts w:asciiTheme="majorHAnsi" w:hAnsiTheme="majorHAnsi"/>
          <w:sz w:val="24"/>
        </w:rPr>
        <w:t>lektirnih</w:t>
      </w:r>
      <w:proofErr w:type="spellEnd"/>
      <w:r w:rsidRPr="004824C8">
        <w:rPr>
          <w:rFonts w:asciiTheme="majorHAnsi" w:hAnsiTheme="majorHAnsi"/>
          <w:sz w:val="24"/>
        </w:rPr>
        <w:t xml:space="preserve"> naslova, stručne i referentne literature. Knjižnična građa stručno je obrađena, pravilno smještena, zaštićena i dostupna korisnicima za posudbu ili korištenje u čitaonici.</w:t>
      </w:r>
    </w:p>
    <w:p w:rsidR="00006524" w:rsidRPr="004824C8" w:rsidRDefault="00006524" w:rsidP="004824C8">
      <w:pPr>
        <w:pStyle w:val="Tijeloteksta"/>
        <w:jc w:val="both"/>
        <w:rPr>
          <w:rFonts w:asciiTheme="majorHAnsi" w:hAnsiTheme="majorHAnsi"/>
          <w:sz w:val="24"/>
        </w:rPr>
      </w:pPr>
      <w:r w:rsidRPr="004824C8">
        <w:rPr>
          <w:rFonts w:asciiTheme="majorHAnsi" w:hAnsiTheme="majorHAnsi"/>
          <w:sz w:val="24"/>
        </w:rPr>
        <w:t xml:space="preserve"> </w:t>
      </w:r>
    </w:p>
    <w:p w:rsidR="00006524" w:rsidRPr="004824C8" w:rsidRDefault="00006524" w:rsidP="004824C8">
      <w:pPr>
        <w:pStyle w:val="Tijeloteksta"/>
        <w:numPr>
          <w:ilvl w:val="0"/>
          <w:numId w:val="20"/>
        </w:numPr>
        <w:ind w:left="0" w:hanging="426"/>
        <w:jc w:val="both"/>
        <w:rPr>
          <w:rFonts w:asciiTheme="majorHAnsi" w:hAnsiTheme="majorHAnsi"/>
          <w:sz w:val="24"/>
        </w:rPr>
      </w:pPr>
      <w:r w:rsidRPr="004824C8">
        <w:rPr>
          <w:rFonts w:asciiTheme="majorHAnsi" w:hAnsiTheme="majorHAnsi"/>
          <w:sz w:val="24"/>
        </w:rPr>
        <w:t xml:space="preserve">U 2016. godini povećanje knjižnog fonda iznosilo je 300 svezaka u vrijednosti od 28.700,00 kn,  a od toga kako slijedi: </w:t>
      </w:r>
    </w:p>
    <w:p w:rsidR="00006524" w:rsidRPr="004824C8" w:rsidRDefault="00006524" w:rsidP="004824C8">
      <w:pPr>
        <w:pStyle w:val="Tijeloteksta"/>
        <w:jc w:val="both"/>
        <w:rPr>
          <w:rFonts w:asciiTheme="majorHAnsi" w:hAnsiTheme="majorHAnsi"/>
          <w:sz w:val="24"/>
        </w:rPr>
      </w:pPr>
    </w:p>
    <w:p w:rsidR="00006524" w:rsidRPr="004824C8" w:rsidRDefault="00006524" w:rsidP="004824C8">
      <w:pPr>
        <w:pStyle w:val="Tijeloteksta"/>
        <w:numPr>
          <w:ilvl w:val="0"/>
          <w:numId w:val="33"/>
        </w:numPr>
        <w:jc w:val="both"/>
        <w:rPr>
          <w:rFonts w:asciiTheme="majorHAnsi" w:hAnsiTheme="majorHAnsi"/>
          <w:sz w:val="24"/>
        </w:rPr>
      </w:pPr>
      <w:r w:rsidRPr="004824C8">
        <w:rPr>
          <w:rFonts w:asciiTheme="majorHAnsi" w:hAnsiTheme="majorHAnsi"/>
          <w:sz w:val="24"/>
        </w:rPr>
        <w:t>U akciji Moj prilog za školsku knjižnicu u Mjesecu hrvatske knjige 2016., koju provodimo već dugi niz godina i u kojoj učenici doniraju svojih 20,00 kn za obnovu i nabavu knjižničnog fonda, prikupljeno je 10.860,00 kn i kupljeno ukupno 132 sveska knjiga u vrijednosti od 10.815,54 kn</w:t>
      </w:r>
      <w:r w:rsidRPr="004824C8">
        <w:rPr>
          <w:rFonts w:asciiTheme="majorHAnsi" w:hAnsiTheme="majorHAnsi"/>
          <w:sz w:val="24"/>
        </w:rPr>
        <w:t xml:space="preserve"> </w:t>
      </w:r>
      <w:r w:rsidRPr="004824C8">
        <w:rPr>
          <w:rFonts w:asciiTheme="majorHAnsi" w:hAnsiTheme="majorHAnsi"/>
          <w:sz w:val="24"/>
        </w:rPr>
        <w:t xml:space="preserve">(ostalo je još </w:t>
      </w:r>
      <w:r w:rsidRPr="004824C8">
        <w:rPr>
          <w:rFonts w:asciiTheme="majorHAnsi" w:hAnsiTheme="majorHAnsi"/>
          <w:sz w:val="24"/>
        </w:rPr>
        <w:t>4</w:t>
      </w:r>
      <w:r w:rsidRPr="004824C8">
        <w:rPr>
          <w:rFonts w:asciiTheme="majorHAnsi" w:hAnsiTheme="majorHAnsi"/>
          <w:sz w:val="24"/>
        </w:rPr>
        <w:t xml:space="preserve">4,46 kn); </w:t>
      </w:r>
    </w:p>
    <w:p w:rsidR="00006524" w:rsidRPr="004824C8" w:rsidRDefault="00006524" w:rsidP="004824C8">
      <w:pPr>
        <w:pStyle w:val="Tijeloteksta"/>
        <w:numPr>
          <w:ilvl w:val="0"/>
          <w:numId w:val="33"/>
        </w:numPr>
        <w:jc w:val="both"/>
        <w:rPr>
          <w:rFonts w:asciiTheme="majorHAnsi" w:hAnsiTheme="majorHAnsi"/>
          <w:sz w:val="24"/>
        </w:rPr>
      </w:pPr>
      <w:r w:rsidRPr="004824C8">
        <w:rPr>
          <w:rFonts w:asciiTheme="majorHAnsi" w:hAnsiTheme="majorHAnsi"/>
          <w:sz w:val="24"/>
        </w:rPr>
        <w:t xml:space="preserve">Sredstvima Gradskog ureda za obrazovanje, kulturu i sport kupljeno je ukupno: 94 sveska knjiga (od toga 68 sv. lektire i 26 sv. stručne i referentne literature) u iznosu od </w:t>
      </w:r>
      <w:r w:rsidR="00501123" w:rsidRPr="004824C8">
        <w:rPr>
          <w:rFonts w:asciiTheme="majorHAnsi" w:hAnsiTheme="majorHAnsi"/>
          <w:sz w:val="24"/>
        </w:rPr>
        <w:t>9.</w:t>
      </w:r>
      <w:r w:rsidRPr="004824C8">
        <w:rPr>
          <w:rFonts w:asciiTheme="majorHAnsi" w:hAnsiTheme="majorHAnsi"/>
          <w:sz w:val="24"/>
        </w:rPr>
        <w:t xml:space="preserve">986,23 kn. </w:t>
      </w:r>
    </w:p>
    <w:p w:rsidR="00006524" w:rsidRPr="004824C8" w:rsidRDefault="00006524" w:rsidP="004824C8">
      <w:pPr>
        <w:pStyle w:val="Tijeloteksta"/>
        <w:numPr>
          <w:ilvl w:val="0"/>
          <w:numId w:val="33"/>
        </w:numPr>
        <w:jc w:val="both"/>
        <w:rPr>
          <w:rFonts w:asciiTheme="majorHAnsi" w:hAnsiTheme="majorHAnsi"/>
          <w:sz w:val="24"/>
        </w:rPr>
      </w:pPr>
      <w:r w:rsidRPr="004824C8">
        <w:rPr>
          <w:rFonts w:asciiTheme="majorHAnsi" w:hAnsiTheme="majorHAnsi"/>
          <w:sz w:val="24"/>
        </w:rPr>
        <w:t>Vlastitim sredstvima Škole kupljeno je ukupno 2 sveska knjiga u vrijednosti od 373,80 kn.</w:t>
      </w:r>
    </w:p>
    <w:p w:rsidR="00F80C88" w:rsidRPr="004824C8" w:rsidRDefault="00006524" w:rsidP="004824C8">
      <w:pPr>
        <w:pStyle w:val="Tijeloteksta"/>
        <w:numPr>
          <w:ilvl w:val="0"/>
          <w:numId w:val="33"/>
        </w:numPr>
        <w:jc w:val="both"/>
        <w:rPr>
          <w:rFonts w:asciiTheme="majorHAnsi" w:hAnsiTheme="majorHAnsi"/>
          <w:sz w:val="24"/>
        </w:rPr>
      </w:pPr>
      <w:r w:rsidRPr="004824C8">
        <w:rPr>
          <w:rFonts w:asciiTheme="majorHAnsi" w:hAnsiTheme="majorHAnsi"/>
          <w:sz w:val="24"/>
        </w:rPr>
        <w:t xml:space="preserve">Poklonom smo dobili od ustanova, nakladnika i pojedinaca ukupno 72 sveska knjiga u vrijednosti od 7.524,43 kn </w:t>
      </w:r>
    </w:p>
    <w:p w:rsidR="00F80C88" w:rsidRPr="004824C8" w:rsidRDefault="00F80C88" w:rsidP="004824C8">
      <w:pPr>
        <w:pStyle w:val="Tijeloteksta"/>
        <w:jc w:val="both"/>
        <w:rPr>
          <w:rFonts w:asciiTheme="majorHAnsi" w:hAnsiTheme="majorHAnsi"/>
          <w:sz w:val="24"/>
        </w:rPr>
      </w:pPr>
    </w:p>
    <w:p w:rsidR="00006524" w:rsidRPr="004824C8" w:rsidRDefault="00006524" w:rsidP="004824C8">
      <w:pPr>
        <w:pStyle w:val="Tijeloteksta"/>
        <w:jc w:val="both"/>
        <w:rPr>
          <w:rFonts w:asciiTheme="majorHAnsi" w:hAnsiTheme="majorHAnsi"/>
          <w:sz w:val="24"/>
        </w:rPr>
      </w:pPr>
      <w:r w:rsidRPr="004824C8">
        <w:rPr>
          <w:rFonts w:asciiTheme="majorHAnsi" w:hAnsiTheme="majorHAnsi"/>
          <w:sz w:val="24"/>
        </w:rPr>
        <w:t>Stanje knjižničnog fonda na kraju kalendarske 2016. godine je sljedeće:</w:t>
      </w:r>
    </w:p>
    <w:p w:rsidR="00501123" w:rsidRPr="004824C8" w:rsidRDefault="00501123" w:rsidP="004824C8">
      <w:pPr>
        <w:pStyle w:val="Tijeloteksta"/>
        <w:jc w:val="both"/>
        <w:rPr>
          <w:rFonts w:asciiTheme="majorHAnsi" w:hAnsiTheme="majorHAnsi"/>
          <w:sz w:val="24"/>
        </w:rPr>
      </w:pPr>
    </w:p>
    <w:p w:rsidR="00006524" w:rsidRPr="004824C8" w:rsidRDefault="00006524" w:rsidP="004824C8">
      <w:pPr>
        <w:spacing w:after="0" w:line="240" w:lineRule="auto"/>
        <w:ind w:left="709"/>
        <w:jc w:val="both"/>
        <w:rPr>
          <w:rFonts w:asciiTheme="majorHAnsi" w:hAnsiTheme="majorHAnsi"/>
          <w:sz w:val="24"/>
          <w:szCs w:val="24"/>
        </w:rPr>
      </w:pPr>
      <w:r w:rsidRPr="004824C8">
        <w:rPr>
          <w:rFonts w:asciiTheme="majorHAnsi" w:hAnsiTheme="majorHAnsi"/>
          <w:sz w:val="24"/>
          <w:szCs w:val="24"/>
        </w:rPr>
        <w:t>I. KNJIŽNI FOND</w:t>
      </w:r>
    </w:p>
    <w:p w:rsidR="00006524" w:rsidRPr="004824C8" w:rsidRDefault="00006524" w:rsidP="004824C8">
      <w:pPr>
        <w:numPr>
          <w:ilvl w:val="0"/>
          <w:numId w:val="34"/>
        </w:numPr>
        <w:tabs>
          <w:tab w:val="clear" w:pos="1440"/>
          <w:tab w:val="num" w:pos="709"/>
        </w:tabs>
        <w:spacing w:after="0" w:line="240" w:lineRule="auto"/>
        <w:ind w:left="709" w:hanging="425"/>
        <w:jc w:val="both"/>
        <w:rPr>
          <w:rFonts w:asciiTheme="majorHAnsi" w:hAnsiTheme="majorHAnsi"/>
          <w:sz w:val="24"/>
          <w:szCs w:val="24"/>
        </w:rPr>
      </w:pPr>
      <w:r w:rsidRPr="004824C8">
        <w:rPr>
          <w:rFonts w:asciiTheme="majorHAnsi" w:hAnsiTheme="majorHAnsi"/>
          <w:sz w:val="24"/>
          <w:szCs w:val="24"/>
        </w:rPr>
        <w:t>U inventarne knjige školske knjižnice ukupno je upisano 17</w:t>
      </w:r>
      <w:r w:rsidR="00501123" w:rsidRPr="004824C8">
        <w:rPr>
          <w:rFonts w:asciiTheme="majorHAnsi" w:hAnsiTheme="majorHAnsi"/>
          <w:sz w:val="24"/>
          <w:szCs w:val="24"/>
        </w:rPr>
        <w:t>.</w:t>
      </w:r>
      <w:r w:rsidRPr="004824C8">
        <w:rPr>
          <w:rFonts w:asciiTheme="majorHAnsi" w:hAnsiTheme="majorHAnsi"/>
          <w:sz w:val="24"/>
          <w:szCs w:val="24"/>
        </w:rPr>
        <w:t xml:space="preserve">740 svezaka knjiga (od toga broja otpisano je 2013. godine, kao izlučena i nepotrebna građa </w:t>
      </w:r>
      <w:r w:rsidR="00501123" w:rsidRPr="004824C8">
        <w:rPr>
          <w:rFonts w:asciiTheme="majorHAnsi" w:hAnsiTheme="majorHAnsi"/>
          <w:sz w:val="24"/>
          <w:szCs w:val="24"/>
        </w:rPr>
        <w:t>543 sveska u vrijednosti</w:t>
      </w:r>
      <w:r w:rsidRPr="004824C8">
        <w:rPr>
          <w:rFonts w:asciiTheme="majorHAnsi" w:hAnsiTheme="majorHAnsi"/>
          <w:sz w:val="24"/>
          <w:szCs w:val="24"/>
        </w:rPr>
        <w:t xml:space="preserve"> </w:t>
      </w:r>
      <w:r w:rsidR="00501123" w:rsidRPr="004824C8">
        <w:rPr>
          <w:rFonts w:asciiTheme="majorHAnsi" w:hAnsiTheme="majorHAnsi"/>
          <w:sz w:val="24"/>
          <w:szCs w:val="24"/>
        </w:rPr>
        <w:t>40.</w:t>
      </w:r>
      <w:r w:rsidRPr="004824C8">
        <w:rPr>
          <w:rFonts w:asciiTheme="majorHAnsi" w:hAnsiTheme="majorHAnsi"/>
          <w:sz w:val="24"/>
          <w:szCs w:val="24"/>
        </w:rPr>
        <w:t xml:space="preserve">673,00 kn i darovano Srednjoj školi </w:t>
      </w:r>
      <w:proofErr w:type="spellStart"/>
      <w:r w:rsidRPr="004824C8">
        <w:rPr>
          <w:rFonts w:asciiTheme="majorHAnsi" w:hAnsiTheme="majorHAnsi"/>
          <w:sz w:val="24"/>
          <w:szCs w:val="24"/>
        </w:rPr>
        <w:t>Jelkovec</w:t>
      </w:r>
      <w:proofErr w:type="spellEnd"/>
      <w:r w:rsidRPr="004824C8">
        <w:rPr>
          <w:rFonts w:asciiTheme="majorHAnsi" w:hAnsiTheme="majorHAnsi"/>
          <w:sz w:val="24"/>
          <w:szCs w:val="24"/>
        </w:rPr>
        <w:t xml:space="preserve">) </w:t>
      </w:r>
    </w:p>
    <w:p w:rsidR="00006524" w:rsidRPr="004824C8" w:rsidRDefault="00006524" w:rsidP="004824C8">
      <w:pPr>
        <w:numPr>
          <w:ilvl w:val="0"/>
          <w:numId w:val="34"/>
        </w:numPr>
        <w:tabs>
          <w:tab w:val="clear" w:pos="1440"/>
          <w:tab w:val="num" w:pos="709"/>
        </w:tabs>
        <w:spacing w:after="0" w:line="240" w:lineRule="auto"/>
        <w:ind w:hanging="1137"/>
        <w:jc w:val="both"/>
        <w:rPr>
          <w:rFonts w:asciiTheme="majorHAnsi" w:hAnsiTheme="majorHAnsi"/>
          <w:sz w:val="24"/>
          <w:szCs w:val="24"/>
        </w:rPr>
      </w:pPr>
      <w:r w:rsidRPr="004824C8">
        <w:rPr>
          <w:rFonts w:asciiTheme="majorHAnsi" w:hAnsiTheme="majorHAnsi"/>
          <w:sz w:val="24"/>
          <w:szCs w:val="24"/>
        </w:rPr>
        <w:t>Stvarno stanje knjižnog fonda je 17</w:t>
      </w:r>
      <w:r w:rsidR="00501123" w:rsidRPr="004824C8">
        <w:rPr>
          <w:rFonts w:asciiTheme="majorHAnsi" w:hAnsiTheme="majorHAnsi"/>
          <w:sz w:val="24"/>
          <w:szCs w:val="24"/>
        </w:rPr>
        <w:t>.</w:t>
      </w:r>
      <w:r w:rsidRPr="004824C8">
        <w:rPr>
          <w:rFonts w:asciiTheme="majorHAnsi" w:hAnsiTheme="majorHAnsi"/>
          <w:sz w:val="24"/>
          <w:szCs w:val="24"/>
        </w:rPr>
        <w:t>197 svezaka  u vrijednosti 1.356.000,00 kn</w:t>
      </w:r>
    </w:p>
    <w:p w:rsidR="00501123" w:rsidRPr="004824C8" w:rsidRDefault="00501123" w:rsidP="004824C8">
      <w:pPr>
        <w:spacing w:after="0" w:line="240" w:lineRule="auto"/>
        <w:jc w:val="both"/>
        <w:rPr>
          <w:rFonts w:asciiTheme="majorHAnsi" w:hAnsiTheme="majorHAnsi"/>
          <w:sz w:val="24"/>
          <w:szCs w:val="24"/>
        </w:rPr>
      </w:pPr>
    </w:p>
    <w:p w:rsidR="00006524" w:rsidRPr="004824C8" w:rsidRDefault="00006524" w:rsidP="004824C8">
      <w:pPr>
        <w:spacing w:after="0" w:line="240" w:lineRule="auto"/>
        <w:ind w:left="709"/>
        <w:jc w:val="both"/>
        <w:rPr>
          <w:rFonts w:asciiTheme="majorHAnsi" w:hAnsiTheme="majorHAnsi"/>
          <w:sz w:val="24"/>
          <w:szCs w:val="24"/>
        </w:rPr>
      </w:pPr>
      <w:r w:rsidRPr="004824C8">
        <w:rPr>
          <w:rFonts w:asciiTheme="majorHAnsi" w:hAnsiTheme="majorHAnsi"/>
          <w:sz w:val="24"/>
          <w:szCs w:val="24"/>
        </w:rPr>
        <w:t xml:space="preserve">II. AVE građa </w:t>
      </w:r>
    </w:p>
    <w:p w:rsidR="00006524" w:rsidRPr="004824C8" w:rsidRDefault="00006524" w:rsidP="004824C8">
      <w:pPr>
        <w:numPr>
          <w:ilvl w:val="0"/>
          <w:numId w:val="36"/>
        </w:numPr>
        <w:spacing w:after="0" w:line="240" w:lineRule="auto"/>
        <w:ind w:left="709" w:hanging="425"/>
        <w:jc w:val="both"/>
        <w:rPr>
          <w:rFonts w:asciiTheme="majorHAnsi" w:hAnsiTheme="majorHAnsi"/>
          <w:sz w:val="24"/>
          <w:szCs w:val="24"/>
        </w:rPr>
      </w:pPr>
      <w:r w:rsidRPr="004824C8">
        <w:rPr>
          <w:rFonts w:asciiTheme="majorHAnsi" w:hAnsiTheme="majorHAnsi"/>
          <w:sz w:val="24"/>
          <w:szCs w:val="24"/>
        </w:rPr>
        <w:t>U inventarnu knjigu upisano je 1</w:t>
      </w:r>
      <w:r w:rsidR="00501123" w:rsidRPr="004824C8">
        <w:rPr>
          <w:rFonts w:asciiTheme="majorHAnsi" w:hAnsiTheme="majorHAnsi"/>
          <w:sz w:val="24"/>
          <w:szCs w:val="24"/>
        </w:rPr>
        <w:t>.</w:t>
      </w:r>
      <w:r w:rsidRPr="004824C8">
        <w:rPr>
          <w:rFonts w:asciiTheme="majorHAnsi" w:hAnsiTheme="majorHAnsi"/>
          <w:sz w:val="24"/>
          <w:szCs w:val="24"/>
        </w:rPr>
        <w:t>020 inventarnih jedinica</w:t>
      </w:r>
      <w:r w:rsidR="00501123" w:rsidRPr="004824C8">
        <w:rPr>
          <w:rFonts w:asciiTheme="majorHAnsi" w:hAnsiTheme="majorHAnsi"/>
          <w:sz w:val="24"/>
          <w:szCs w:val="24"/>
        </w:rPr>
        <w:t xml:space="preserve"> (</w:t>
      </w:r>
      <w:r w:rsidRPr="004824C8">
        <w:rPr>
          <w:rFonts w:asciiTheme="majorHAnsi" w:hAnsiTheme="majorHAnsi"/>
          <w:sz w:val="24"/>
          <w:szCs w:val="24"/>
        </w:rPr>
        <w:t>od toga je 2014. otpisano 53 komada), tako da je stvarno stanje 967 komada u vrijednosti od</w:t>
      </w:r>
      <w:r w:rsidRPr="004824C8">
        <w:rPr>
          <w:rFonts w:asciiTheme="majorHAnsi" w:hAnsiTheme="majorHAnsi"/>
          <w:bCs/>
          <w:sz w:val="24"/>
          <w:szCs w:val="24"/>
        </w:rPr>
        <w:t xml:space="preserve"> 67.840,00 </w:t>
      </w:r>
      <w:r w:rsidR="00501123" w:rsidRPr="004824C8">
        <w:rPr>
          <w:rFonts w:asciiTheme="majorHAnsi" w:hAnsiTheme="majorHAnsi"/>
          <w:bCs/>
          <w:sz w:val="24"/>
          <w:szCs w:val="24"/>
        </w:rPr>
        <w:t>k</w:t>
      </w:r>
      <w:r w:rsidRPr="004824C8">
        <w:rPr>
          <w:rFonts w:asciiTheme="majorHAnsi" w:hAnsiTheme="majorHAnsi"/>
          <w:bCs/>
          <w:sz w:val="24"/>
          <w:szCs w:val="24"/>
        </w:rPr>
        <w:t>n.</w:t>
      </w:r>
    </w:p>
    <w:p w:rsidR="00006524" w:rsidRPr="004824C8" w:rsidRDefault="00006524" w:rsidP="004824C8">
      <w:pPr>
        <w:numPr>
          <w:ilvl w:val="0"/>
          <w:numId w:val="34"/>
        </w:numPr>
        <w:tabs>
          <w:tab w:val="clear" w:pos="1440"/>
          <w:tab w:val="num" w:pos="709"/>
        </w:tabs>
        <w:spacing w:after="0" w:line="240" w:lineRule="auto"/>
        <w:ind w:left="709" w:hanging="425"/>
        <w:jc w:val="both"/>
        <w:rPr>
          <w:rFonts w:asciiTheme="majorHAnsi" w:hAnsiTheme="majorHAnsi"/>
          <w:sz w:val="24"/>
          <w:szCs w:val="24"/>
        </w:rPr>
      </w:pPr>
      <w:r w:rsidRPr="004824C8">
        <w:rPr>
          <w:rFonts w:asciiTheme="majorHAnsi" w:hAnsiTheme="majorHAnsi"/>
          <w:bCs/>
          <w:sz w:val="24"/>
          <w:szCs w:val="24"/>
        </w:rPr>
        <w:t>Povećanje u 2016. godini bilo je 20 komada u vrijednosti 678,60 kn – dobili poklonom od ustanova i pojedinaca.</w:t>
      </w:r>
    </w:p>
    <w:p w:rsidR="00006524" w:rsidRPr="004824C8" w:rsidRDefault="00006524" w:rsidP="004824C8">
      <w:pPr>
        <w:numPr>
          <w:ilvl w:val="0"/>
          <w:numId w:val="34"/>
        </w:numPr>
        <w:tabs>
          <w:tab w:val="clear" w:pos="1440"/>
          <w:tab w:val="num" w:pos="709"/>
        </w:tabs>
        <w:spacing w:after="0" w:line="240" w:lineRule="auto"/>
        <w:ind w:hanging="1137"/>
        <w:jc w:val="both"/>
        <w:rPr>
          <w:rFonts w:asciiTheme="majorHAnsi" w:hAnsiTheme="majorHAnsi"/>
          <w:sz w:val="24"/>
          <w:szCs w:val="24"/>
        </w:rPr>
      </w:pPr>
      <w:r w:rsidRPr="004824C8">
        <w:rPr>
          <w:rFonts w:asciiTheme="majorHAnsi" w:hAnsiTheme="majorHAnsi"/>
          <w:sz w:val="24"/>
          <w:szCs w:val="24"/>
        </w:rPr>
        <w:t>Zbirka časopisa ima 2</w:t>
      </w:r>
      <w:r w:rsidR="00F80C88" w:rsidRPr="004824C8">
        <w:rPr>
          <w:rFonts w:asciiTheme="majorHAnsi" w:hAnsiTheme="majorHAnsi"/>
          <w:bCs/>
          <w:sz w:val="24"/>
          <w:szCs w:val="24"/>
        </w:rPr>
        <w:t>5</w:t>
      </w:r>
      <w:r w:rsidRPr="004824C8">
        <w:rPr>
          <w:rFonts w:asciiTheme="majorHAnsi" w:hAnsiTheme="majorHAnsi"/>
          <w:sz w:val="24"/>
          <w:szCs w:val="24"/>
        </w:rPr>
        <w:t xml:space="preserve"> naslova stručnih i popularno-znanstvenih časopisa.</w:t>
      </w:r>
    </w:p>
    <w:p w:rsidR="00F80C88" w:rsidRPr="004824C8" w:rsidRDefault="00F80C88" w:rsidP="004824C8">
      <w:pPr>
        <w:spacing w:line="240" w:lineRule="auto"/>
        <w:jc w:val="both"/>
        <w:rPr>
          <w:rFonts w:asciiTheme="majorHAnsi" w:hAnsiTheme="majorHAnsi"/>
          <w:sz w:val="24"/>
          <w:szCs w:val="24"/>
        </w:rPr>
      </w:pP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lastRenderedPageBreak/>
        <w:t>ODGOJNO-OBRAZOVNI RAD S UČENICIMA</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 xml:space="preserve">Na području </w:t>
      </w:r>
      <w:r w:rsidRPr="004824C8">
        <w:rPr>
          <w:rFonts w:asciiTheme="majorHAnsi" w:hAnsiTheme="majorHAnsi"/>
          <w:bCs/>
          <w:sz w:val="24"/>
          <w:szCs w:val="24"/>
        </w:rPr>
        <w:t xml:space="preserve">odgojno-obrazovnog rada s učenicima </w:t>
      </w:r>
      <w:r w:rsidRPr="004824C8">
        <w:rPr>
          <w:rFonts w:asciiTheme="majorHAnsi" w:hAnsiTheme="majorHAnsi"/>
          <w:sz w:val="24"/>
          <w:szCs w:val="24"/>
        </w:rPr>
        <w:t>organizirano sam radila po programu s učenicima svih razreda, u dogovoru s razrednicima. Nastojala sam učenicima približiti knjižnicu kao izvor informacija na različitim medijima, pomoći im da postanu vješti konzumenti informacija, u modernom obrazovnom i informacijskom društvu, stvarajući poticajno ozračje u knjižnici. Uz svakodnevnu posudbu i korištenje knjižnične građe, u knjižnici i čitaonici radila sam s učenicima individualno ili grupno, prema njihovim potrebama vezanim za samostalne radove, referate, plakate i prezentacije za nastavu.</w:t>
      </w:r>
    </w:p>
    <w:p w:rsidR="00006524" w:rsidRPr="004824C8" w:rsidRDefault="00006524" w:rsidP="004824C8">
      <w:pPr>
        <w:numPr>
          <w:ilvl w:val="0"/>
          <w:numId w:val="24"/>
        </w:numPr>
        <w:spacing w:after="0" w:line="240" w:lineRule="auto"/>
        <w:ind w:left="0" w:hanging="284"/>
        <w:jc w:val="both"/>
        <w:rPr>
          <w:rFonts w:asciiTheme="majorHAnsi" w:hAnsiTheme="majorHAnsi"/>
          <w:sz w:val="24"/>
          <w:szCs w:val="24"/>
        </w:rPr>
      </w:pPr>
      <w:r w:rsidRPr="004824C8">
        <w:rPr>
          <w:rFonts w:asciiTheme="majorHAnsi" w:hAnsiTheme="majorHAnsi"/>
          <w:sz w:val="24"/>
          <w:szCs w:val="24"/>
        </w:rPr>
        <w:t>Za učenike prvoga razreda organizirala sam uvodne sate upoznavanja rada školske knjižnice, poučavala ih oblicima učenja i istraživanja u školskoj knjižnici (održani sati krajem rujna 2016. za sve prve razrede).</w:t>
      </w:r>
    </w:p>
    <w:p w:rsidR="00006524" w:rsidRPr="004824C8" w:rsidRDefault="00006524" w:rsidP="004824C8">
      <w:pPr>
        <w:numPr>
          <w:ilvl w:val="0"/>
          <w:numId w:val="24"/>
        </w:numPr>
        <w:spacing w:after="0" w:line="240" w:lineRule="auto"/>
        <w:ind w:left="0" w:hanging="284"/>
        <w:jc w:val="both"/>
        <w:rPr>
          <w:rFonts w:asciiTheme="majorHAnsi" w:hAnsiTheme="majorHAnsi"/>
          <w:sz w:val="24"/>
          <w:szCs w:val="24"/>
        </w:rPr>
      </w:pPr>
      <w:r w:rsidRPr="004824C8">
        <w:rPr>
          <w:rFonts w:asciiTheme="majorHAnsi" w:hAnsiTheme="majorHAnsi"/>
          <w:sz w:val="24"/>
          <w:szCs w:val="24"/>
        </w:rPr>
        <w:t>S učenicima drugog i trećega razreda radila sam najčešće grupno i individualno prema njihovim specifičnim zahtjevima i potrebama za učenjem i istraživanjem, samostalnim radom na izvorima znanja, uputama i pomoći na izradi plakata i prezentacija za nastavu, što sam učenicima i izložila tijekom godine na panoima čitaonice, kao pomoć i putokaz za uspješan rad na tom području.</w:t>
      </w:r>
    </w:p>
    <w:p w:rsidR="00006524" w:rsidRPr="004824C8" w:rsidRDefault="00006524" w:rsidP="004824C8">
      <w:pPr>
        <w:numPr>
          <w:ilvl w:val="0"/>
          <w:numId w:val="24"/>
        </w:numPr>
        <w:spacing w:after="0" w:line="240" w:lineRule="auto"/>
        <w:ind w:left="0" w:hanging="284"/>
        <w:jc w:val="both"/>
        <w:rPr>
          <w:rFonts w:asciiTheme="majorHAnsi" w:hAnsiTheme="majorHAnsi"/>
          <w:sz w:val="24"/>
          <w:szCs w:val="24"/>
          <w:u w:val="single"/>
        </w:rPr>
      </w:pPr>
      <w:r w:rsidRPr="004824C8">
        <w:rPr>
          <w:rFonts w:asciiTheme="majorHAnsi" w:hAnsiTheme="majorHAnsi"/>
          <w:sz w:val="24"/>
          <w:szCs w:val="24"/>
        </w:rPr>
        <w:t>Maturantima sam omogućila posudbu svih relevantnih priručnika za pripremu, učenje i uspješnije rješavanje zadataka na državnoj maturi iz svih nastavnih predmeta te održala nastavne sate za sve četvrte razrede na temu: Priručnici i literatura za uspješnije polaganje državne mature.</w:t>
      </w:r>
    </w:p>
    <w:p w:rsidR="00006524" w:rsidRPr="004824C8" w:rsidRDefault="00006524" w:rsidP="004824C8">
      <w:pPr>
        <w:spacing w:line="240" w:lineRule="auto"/>
        <w:ind w:left="379"/>
        <w:jc w:val="both"/>
        <w:rPr>
          <w:rFonts w:asciiTheme="majorHAnsi" w:hAnsiTheme="majorHAnsi"/>
          <w:sz w:val="24"/>
          <w:szCs w:val="24"/>
          <w:u w:val="single"/>
        </w:rPr>
      </w:pPr>
    </w:p>
    <w:p w:rsidR="00006524" w:rsidRPr="004824C8" w:rsidRDefault="00006524" w:rsidP="004824C8">
      <w:pPr>
        <w:pStyle w:val="Uvuenotijeloteksta"/>
        <w:ind w:left="0"/>
        <w:jc w:val="both"/>
        <w:rPr>
          <w:rFonts w:asciiTheme="majorHAnsi" w:hAnsiTheme="majorHAnsi"/>
          <w:sz w:val="24"/>
        </w:rPr>
      </w:pPr>
      <w:r w:rsidRPr="004824C8">
        <w:rPr>
          <w:rFonts w:asciiTheme="majorHAnsi" w:hAnsiTheme="majorHAnsi"/>
          <w:sz w:val="24"/>
        </w:rPr>
        <w:t>KULTURNA I JAVNA  DJELATNOST KNJIŽNICE</w:t>
      </w:r>
    </w:p>
    <w:p w:rsidR="00006524" w:rsidRPr="004824C8" w:rsidRDefault="00006524" w:rsidP="004824C8">
      <w:pPr>
        <w:pStyle w:val="Uvuenotijeloteksta"/>
        <w:ind w:left="0"/>
        <w:jc w:val="both"/>
        <w:rPr>
          <w:rFonts w:asciiTheme="majorHAnsi" w:hAnsiTheme="majorHAnsi"/>
          <w:sz w:val="24"/>
        </w:rPr>
      </w:pP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 xml:space="preserve">Pored redovitih poslova, posudbe i rada s učenicima, knjižnica  je radila i na </w:t>
      </w:r>
      <w:r w:rsidRPr="004824C8">
        <w:rPr>
          <w:rFonts w:asciiTheme="majorHAnsi" w:hAnsiTheme="majorHAnsi"/>
          <w:bCs/>
          <w:sz w:val="24"/>
          <w:szCs w:val="24"/>
        </w:rPr>
        <w:t>području kulturne i javne djelatnosti</w:t>
      </w:r>
      <w:r w:rsidRPr="004824C8">
        <w:rPr>
          <w:rFonts w:asciiTheme="majorHAnsi" w:hAnsiTheme="majorHAnsi"/>
          <w:sz w:val="24"/>
          <w:szCs w:val="24"/>
        </w:rPr>
        <w:t xml:space="preserve">. Nastojali smo provesti sve planirane aktivnosti iz Kurikuluma kulturne i javne djelatnosti školske knjižnice. U okviru toga organizirane su sljedeće aktivnosti: predavanja, izložbe, susreti, promocije knjiga i obilježeni značajni datumi i obljetnice, bilo ih je mnogo, a navodim samo značajnije: </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 xml:space="preserve">Obilježen Dan međunarodnog priznanja RH – 15. siječnja, izložba </w:t>
      </w:r>
      <w:r w:rsidRPr="004824C8">
        <w:rPr>
          <w:rFonts w:asciiTheme="majorHAnsi" w:hAnsiTheme="majorHAnsi"/>
          <w:i/>
          <w:sz w:val="24"/>
          <w:szCs w:val="24"/>
        </w:rPr>
        <w:t>Domovina u pjesmi</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Obilježen Dan sjećanja na žrtve holokausta, izložba plakata, misli i književnih djela s ovom tematikom.</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 xml:space="preserve">Uz </w:t>
      </w:r>
      <w:r w:rsidRPr="004824C8">
        <w:rPr>
          <w:rFonts w:asciiTheme="majorHAnsi" w:hAnsiTheme="majorHAnsi"/>
          <w:i/>
          <w:sz w:val="24"/>
          <w:szCs w:val="24"/>
        </w:rPr>
        <w:t>NOĆ MUZEJA</w:t>
      </w:r>
      <w:r w:rsidRPr="004824C8">
        <w:rPr>
          <w:rFonts w:asciiTheme="majorHAnsi" w:hAnsiTheme="majorHAnsi"/>
          <w:sz w:val="24"/>
          <w:szCs w:val="24"/>
        </w:rPr>
        <w:t xml:space="preserve"> postavljena bogata izložba u čitaonici Muzeji moga grada, uz sudjelovanje učenika s prof. Inom Jozić.</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 xml:space="preserve">Uz Međunarodni dan materinskog jezika (21. veljače), postavljena je izložba </w:t>
      </w:r>
      <w:r w:rsidRPr="004824C8">
        <w:rPr>
          <w:rFonts w:asciiTheme="majorHAnsi" w:hAnsiTheme="majorHAnsi"/>
          <w:i/>
          <w:sz w:val="24"/>
          <w:szCs w:val="24"/>
        </w:rPr>
        <w:t>Jezik roda moga</w:t>
      </w:r>
      <w:r w:rsidRPr="004824C8">
        <w:rPr>
          <w:rFonts w:asciiTheme="majorHAnsi" w:hAnsiTheme="majorHAnsi"/>
          <w:sz w:val="24"/>
          <w:szCs w:val="24"/>
        </w:rPr>
        <w:t>.</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Postavljena izložba Hrvatske planine – prof. B</w:t>
      </w:r>
      <w:r w:rsidR="00501123" w:rsidRPr="004824C8">
        <w:rPr>
          <w:rFonts w:asciiTheme="majorHAnsi" w:hAnsiTheme="majorHAnsi"/>
          <w:sz w:val="24"/>
          <w:szCs w:val="24"/>
        </w:rPr>
        <w:t>ranka</w:t>
      </w:r>
      <w:r w:rsidRPr="004824C8">
        <w:rPr>
          <w:rFonts w:asciiTheme="majorHAnsi" w:hAnsiTheme="majorHAnsi"/>
          <w:sz w:val="24"/>
          <w:szCs w:val="24"/>
        </w:rPr>
        <w:t xml:space="preserve"> </w:t>
      </w:r>
      <w:proofErr w:type="spellStart"/>
      <w:r w:rsidRPr="004824C8">
        <w:rPr>
          <w:rFonts w:asciiTheme="majorHAnsi" w:hAnsiTheme="majorHAnsi"/>
          <w:sz w:val="24"/>
          <w:szCs w:val="24"/>
        </w:rPr>
        <w:t>Buliga</w:t>
      </w:r>
      <w:proofErr w:type="spellEnd"/>
      <w:r w:rsidRPr="004824C8">
        <w:rPr>
          <w:rFonts w:asciiTheme="majorHAnsi" w:hAnsiTheme="majorHAnsi"/>
          <w:sz w:val="24"/>
          <w:szCs w:val="24"/>
        </w:rPr>
        <w:t xml:space="preserve"> i knjižničarka, uz Županijsko natjecanje iz geografije, krajem veljače 2016., za natjecatelje održano predavanje Italija, predavač prof. Marijan </w:t>
      </w:r>
      <w:proofErr w:type="spellStart"/>
      <w:r w:rsidRPr="004824C8">
        <w:rPr>
          <w:rFonts w:asciiTheme="majorHAnsi" w:hAnsiTheme="majorHAnsi"/>
          <w:sz w:val="24"/>
          <w:szCs w:val="24"/>
        </w:rPr>
        <w:t>Biruš</w:t>
      </w:r>
      <w:proofErr w:type="spellEnd"/>
      <w:r w:rsidRPr="004824C8">
        <w:rPr>
          <w:rFonts w:asciiTheme="majorHAnsi" w:hAnsiTheme="majorHAnsi"/>
          <w:sz w:val="24"/>
          <w:szCs w:val="24"/>
        </w:rPr>
        <w:t xml:space="preserve">. </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 xml:space="preserve">Uz DANE HRVATSKOG JEZIKA (11.–17. ožujka), postavljena je bogata izložba pod nazivom </w:t>
      </w:r>
      <w:r w:rsidRPr="004824C8">
        <w:rPr>
          <w:rFonts w:asciiTheme="majorHAnsi" w:hAnsiTheme="majorHAnsi"/>
          <w:i/>
          <w:sz w:val="24"/>
          <w:szCs w:val="24"/>
        </w:rPr>
        <w:t>Zagrebačke teme Vladimira Nazora</w:t>
      </w:r>
      <w:r w:rsidRPr="004824C8">
        <w:rPr>
          <w:rFonts w:asciiTheme="majorHAnsi" w:hAnsiTheme="majorHAnsi"/>
          <w:sz w:val="24"/>
          <w:szCs w:val="24"/>
        </w:rPr>
        <w:t>, uz 140. obljetnicu rođenja V. Nazora.</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 xml:space="preserve">Uz Korizmu postavljena još jedna izložba posvećena V. Nazoru i njegovoj poemi, pod nazivom </w:t>
      </w:r>
      <w:r w:rsidRPr="004824C8">
        <w:rPr>
          <w:rFonts w:asciiTheme="majorHAnsi" w:hAnsiTheme="majorHAnsi"/>
          <w:i/>
          <w:sz w:val="24"/>
          <w:szCs w:val="24"/>
        </w:rPr>
        <w:t>VIA CRUCIS</w:t>
      </w:r>
      <w:r w:rsidRPr="004824C8">
        <w:rPr>
          <w:rFonts w:asciiTheme="majorHAnsi" w:hAnsiTheme="majorHAnsi"/>
          <w:sz w:val="24"/>
          <w:szCs w:val="24"/>
        </w:rPr>
        <w:t xml:space="preserve">, s grafikama Gustava </w:t>
      </w:r>
      <w:proofErr w:type="spellStart"/>
      <w:r w:rsidRPr="004824C8">
        <w:rPr>
          <w:rFonts w:asciiTheme="majorHAnsi" w:hAnsiTheme="majorHAnsi"/>
          <w:sz w:val="24"/>
          <w:szCs w:val="24"/>
        </w:rPr>
        <w:t>Dorea</w:t>
      </w:r>
      <w:proofErr w:type="spellEnd"/>
      <w:r w:rsidRPr="004824C8">
        <w:rPr>
          <w:rFonts w:asciiTheme="majorHAnsi" w:hAnsiTheme="majorHAnsi"/>
          <w:sz w:val="24"/>
          <w:szCs w:val="24"/>
        </w:rPr>
        <w:t xml:space="preserve"> i motivima Muke Kristove.</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t xml:space="preserve">Priprema i realizacija različitih aktivnosti uz školski projekt posvećen 400. obljetnici smrti </w:t>
      </w:r>
      <w:proofErr w:type="spellStart"/>
      <w:r w:rsidR="00501123" w:rsidRPr="004824C8">
        <w:rPr>
          <w:rFonts w:asciiTheme="majorHAnsi" w:hAnsiTheme="majorHAnsi"/>
          <w:sz w:val="24"/>
          <w:szCs w:val="24"/>
        </w:rPr>
        <w:t>Williama</w:t>
      </w:r>
      <w:proofErr w:type="spellEnd"/>
      <w:r w:rsidR="00501123" w:rsidRPr="004824C8">
        <w:rPr>
          <w:rFonts w:asciiTheme="majorHAnsi" w:hAnsiTheme="majorHAnsi"/>
          <w:sz w:val="24"/>
          <w:szCs w:val="24"/>
        </w:rPr>
        <w:t xml:space="preserve"> Shakespearea </w:t>
      </w:r>
      <w:r w:rsidRPr="004824C8">
        <w:rPr>
          <w:rFonts w:asciiTheme="majorHAnsi" w:hAnsiTheme="majorHAnsi"/>
          <w:sz w:val="24"/>
          <w:szCs w:val="24"/>
        </w:rPr>
        <w:t xml:space="preserve">i M. Cervantesa– izložba portreta, radovi učenika likovne grupe; izložba plakata </w:t>
      </w:r>
      <w:proofErr w:type="spellStart"/>
      <w:r w:rsidRPr="004824C8">
        <w:rPr>
          <w:rFonts w:asciiTheme="majorHAnsi" w:hAnsiTheme="majorHAnsi"/>
          <w:sz w:val="24"/>
          <w:szCs w:val="24"/>
        </w:rPr>
        <w:t>Shakespeareov</w:t>
      </w:r>
      <w:proofErr w:type="spellEnd"/>
      <w:r w:rsidRPr="004824C8">
        <w:rPr>
          <w:rFonts w:asciiTheme="majorHAnsi" w:hAnsiTheme="majorHAnsi"/>
          <w:sz w:val="24"/>
          <w:szCs w:val="24"/>
        </w:rPr>
        <w:t xml:space="preserve"> vrt, istražili učenici 2. razreda s prof. Marijom Križanac; oslikavanje stakla u </w:t>
      </w:r>
      <w:proofErr w:type="spellStart"/>
      <w:r w:rsidRPr="004824C8">
        <w:rPr>
          <w:rFonts w:asciiTheme="majorHAnsi" w:hAnsiTheme="majorHAnsi"/>
          <w:sz w:val="24"/>
          <w:szCs w:val="24"/>
        </w:rPr>
        <w:t>decoupage</w:t>
      </w:r>
      <w:proofErr w:type="spellEnd"/>
      <w:r w:rsidRPr="004824C8">
        <w:rPr>
          <w:rFonts w:asciiTheme="majorHAnsi" w:hAnsiTheme="majorHAnsi"/>
          <w:sz w:val="24"/>
          <w:szCs w:val="24"/>
        </w:rPr>
        <w:t xml:space="preserve"> tehnici sa </w:t>
      </w:r>
      <w:proofErr w:type="spellStart"/>
      <w:r w:rsidRPr="004824C8">
        <w:rPr>
          <w:rFonts w:asciiTheme="majorHAnsi" w:hAnsiTheme="majorHAnsi"/>
          <w:sz w:val="24"/>
          <w:szCs w:val="24"/>
        </w:rPr>
        <w:t>Shakespeareovim</w:t>
      </w:r>
      <w:proofErr w:type="spellEnd"/>
      <w:r w:rsidRPr="004824C8">
        <w:rPr>
          <w:rFonts w:asciiTheme="majorHAnsi" w:hAnsiTheme="majorHAnsi"/>
          <w:sz w:val="24"/>
          <w:szCs w:val="24"/>
        </w:rPr>
        <w:t xml:space="preserve"> mislima i citatima – učenici likovne grupe s prof. Inom Jozić; Dramska grupa s prof. Ž. Župan </w:t>
      </w:r>
      <w:proofErr w:type="spellStart"/>
      <w:r w:rsidRPr="004824C8">
        <w:rPr>
          <w:rFonts w:asciiTheme="majorHAnsi" w:hAnsiTheme="majorHAnsi"/>
          <w:sz w:val="24"/>
          <w:szCs w:val="24"/>
        </w:rPr>
        <w:t>Vuksan</w:t>
      </w:r>
      <w:proofErr w:type="spellEnd"/>
      <w:r w:rsidRPr="004824C8">
        <w:rPr>
          <w:rFonts w:asciiTheme="majorHAnsi" w:hAnsiTheme="majorHAnsi"/>
          <w:sz w:val="24"/>
          <w:szCs w:val="24"/>
        </w:rPr>
        <w:t xml:space="preserve"> – izbor i kolaž </w:t>
      </w:r>
      <w:proofErr w:type="spellStart"/>
      <w:r w:rsidRPr="004824C8">
        <w:rPr>
          <w:rFonts w:asciiTheme="majorHAnsi" w:hAnsiTheme="majorHAnsi"/>
          <w:sz w:val="24"/>
          <w:szCs w:val="24"/>
        </w:rPr>
        <w:t>Shakespeareovih</w:t>
      </w:r>
      <w:proofErr w:type="spellEnd"/>
      <w:r w:rsidRPr="004824C8">
        <w:rPr>
          <w:rFonts w:asciiTheme="majorHAnsi" w:hAnsiTheme="majorHAnsi"/>
          <w:sz w:val="24"/>
          <w:szCs w:val="24"/>
        </w:rPr>
        <w:t xml:space="preserve"> tekstova; </w:t>
      </w:r>
      <w:r w:rsidR="00501123" w:rsidRPr="004824C8">
        <w:rPr>
          <w:rFonts w:asciiTheme="majorHAnsi" w:hAnsiTheme="majorHAnsi"/>
          <w:sz w:val="24"/>
          <w:szCs w:val="24"/>
        </w:rPr>
        <w:t>vijeće</w:t>
      </w:r>
      <w:r w:rsidRPr="004824C8">
        <w:rPr>
          <w:rFonts w:asciiTheme="majorHAnsi" w:hAnsiTheme="majorHAnsi"/>
          <w:sz w:val="24"/>
          <w:szCs w:val="24"/>
        </w:rPr>
        <w:t xml:space="preserve"> engleskog jezika s prof. Andrijanom Dešković – izrada maketa simboli Londona i </w:t>
      </w:r>
      <w:proofErr w:type="spellStart"/>
      <w:r w:rsidRPr="004824C8">
        <w:rPr>
          <w:rFonts w:asciiTheme="majorHAnsi" w:hAnsiTheme="majorHAnsi"/>
          <w:sz w:val="24"/>
          <w:szCs w:val="24"/>
        </w:rPr>
        <w:t>Shakespeareovo</w:t>
      </w:r>
      <w:proofErr w:type="spellEnd"/>
      <w:r w:rsidRPr="004824C8">
        <w:rPr>
          <w:rFonts w:asciiTheme="majorHAnsi" w:hAnsiTheme="majorHAnsi"/>
          <w:sz w:val="24"/>
          <w:szCs w:val="24"/>
        </w:rPr>
        <w:t xml:space="preserve"> kazalište Globe. Sve koordinirala i zajednički postavila knjižničarka Ruža Jozić, uz OTVORENI DAN ŠKOLE za </w:t>
      </w:r>
      <w:proofErr w:type="spellStart"/>
      <w:r w:rsidRPr="004824C8">
        <w:rPr>
          <w:rFonts w:asciiTheme="majorHAnsi" w:hAnsiTheme="majorHAnsi"/>
          <w:sz w:val="24"/>
          <w:szCs w:val="24"/>
        </w:rPr>
        <w:t>osmaše</w:t>
      </w:r>
      <w:proofErr w:type="spellEnd"/>
      <w:r w:rsidRPr="004824C8">
        <w:rPr>
          <w:rFonts w:asciiTheme="majorHAnsi" w:hAnsiTheme="majorHAnsi"/>
          <w:sz w:val="24"/>
          <w:szCs w:val="24"/>
        </w:rPr>
        <w:t>.</w:t>
      </w:r>
    </w:p>
    <w:p w:rsidR="00006524" w:rsidRPr="004824C8" w:rsidRDefault="00006524" w:rsidP="004824C8">
      <w:pPr>
        <w:pStyle w:val="Bezproreda"/>
        <w:numPr>
          <w:ilvl w:val="0"/>
          <w:numId w:val="35"/>
        </w:numPr>
        <w:ind w:left="0" w:hanging="284"/>
        <w:jc w:val="both"/>
        <w:rPr>
          <w:rFonts w:asciiTheme="majorHAnsi" w:hAnsiTheme="majorHAnsi"/>
          <w:sz w:val="24"/>
          <w:szCs w:val="24"/>
        </w:rPr>
      </w:pPr>
      <w:r w:rsidRPr="004824C8">
        <w:rPr>
          <w:rFonts w:asciiTheme="majorHAnsi" w:hAnsiTheme="majorHAnsi"/>
          <w:sz w:val="24"/>
          <w:szCs w:val="24"/>
        </w:rPr>
        <w:lastRenderedPageBreak/>
        <w:t xml:space="preserve">Izložba uz Dan grada Zagreba – </w:t>
      </w:r>
      <w:r w:rsidRPr="004824C8">
        <w:rPr>
          <w:rFonts w:asciiTheme="majorHAnsi" w:hAnsiTheme="majorHAnsi"/>
          <w:i/>
          <w:sz w:val="24"/>
          <w:szCs w:val="24"/>
        </w:rPr>
        <w:t>ZAGREB MOJ GRAD</w:t>
      </w:r>
      <w:r w:rsidRPr="004824C8">
        <w:rPr>
          <w:rFonts w:asciiTheme="majorHAnsi" w:hAnsiTheme="majorHAnsi"/>
          <w:sz w:val="24"/>
          <w:szCs w:val="24"/>
        </w:rPr>
        <w:t xml:space="preserve"> – na glavnom panou, a u čitaonici izložene monografije o povijesti i kulturi grada Zagreba.</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Obilježili smo GODINU NIKOLE ŠUBIĆA ZRINSKOGA (1566.) 2016., proglašenu odlukom Hrvatskog sabora uz 450. obljetnicu opsade Sigeta i pogibije hrvatskog junaka, izložbom na glavnom panou – pripremili: knjižničarka i prof. povijesti (7. – 2</w:t>
      </w:r>
      <w:r w:rsidR="00501123" w:rsidRPr="004824C8">
        <w:rPr>
          <w:rFonts w:asciiTheme="majorHAnsi" w:hAnsiTheme="majorHAnsi"/>
          <w:sz w:val="24"/>
          <w:szCs w:val="24"/>
        </w:rPr>
        <w:t>0.09.</w:t>
      </w:r>
      <w:r w:rsidRPr="004824C8">
        <w:rPr>
          <w:rFonts w:asciiTheme="majorHAnsi" w:hAnsiTheme="majorHAnsi"/>
          <w:sz w:val="24"/>
          <w:szCs w:val="24"/>
        </w:rPr>
        <w:t>2016.)</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Prigodno predavanje za učenike Zrinski u hrvatskoj povijesti održao akademik dr. sc. Dragutin </w:t>
      </w:r>
      <w:proofErr w:type="spellStart"/>
      <w:r w:rsidRPr="004824C8">
        <w:rPr>
          <w:rFonts w:asciiTheme="majorHAnsi" w:hAnsiTheme="majorHAnsi"/>
          <w:sz w:val="24"/>
          <w:szCs w:val="24"/>
        </w:rPr>
        <w:t>Feletar</w:t>
      </w:r>
      <w:proofErr w:type="spellEnd"/>
      <w:r w:rsidRPr="004824C8">
        <w:rPr>
          <w:rFonts w:asciiTheme="majorHAnsi" w:hAnsiTheme="majorHAnsi"/>
          <w:sz w:val="24"/>
          <w:szCs w:val="24"/>
        </w:rPr>
        <w:t xml:space="preserve">, koje su organizirali prof. Suzana </w:t>
      </w:r>
      <w:proofErr w:type="spellStart"/>
      <w:r w:rsidRPr="004824C8">
        <w:rPr>
          <w:rFonts w:asciiTheme="majorHAnsi" w:hAnsiTheme="majorHAnsi"/>
          <w:sz w:val="24"/>
          <w:szCs w:val="24"/>
        </w:rPr>
        <w:t>Pešorda</w:t>
      </w:r>
      <w:proofErr w:type="spellEnd"/>
      <w:r w:rsidRPr="004824C8">
        <w:rPr>
          <w:rFonts w:asciiTheme="majorHAnsi" w:hAnsiTheme="majorHAnsi"/>
          <w:sz w:val="24"/>
          <w:szCs w:val="24"/>
        </w:rPr>
        <w:t xml:space="preserve"> i školska knjižničarka – 14.</w:t>
      </w:r>
      <w:r w:rsidR="00501123" w:rsidRPr="004824C8">
        <w:rPr>
          <w:rFonts w:asciiTheme="majorHAnsi" w:hAnsiTheme="majorHAnsi"/>
          <w:sz w:val="24"/>
          <w:szCs w:val="24"/>
        </w:rPr>
        <w:t>9.</w:t>
      </w:r>
      <w:r w:rsidRPr="004824C8">
        <w:rPr>
          <w:rFonts w:asciiTheme="majorHAnsi" w:hAnsiTheme="majorHAnsi"/>
          <w:sz w:val="24"/>
          <w:szCs w:val="24"/>
        </w:rPr>
        <w:t>2016. u predvorju škole.</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Europski dan kulturne baštine 23.</w:t>
      </w:r>
      <w:r w:rsidR="00501123" w:rsidRPr="004824C8">
        <w:rPr>
          <w:rFonts w:asciiTheme="majorHAnsi" w:hAnsiTheme="majorHAnsi"/>
          <w:sz w:val="24"/>
          <w:szCs w:val="24"/>
        </w:rPr>
        <w:t>0</w:t>
      </w:r>
      <w:r w:rsidRPr="004824C8">
        <w:rPr>
          <w:rFonts w:asciiTheme="majorHAnsi" w:hAnsiTheme="majorHAnsi"/>
          <w:sz w:val="24"/>
          <w:szCs w:val="24"/>
        </w:rPr>
        <w:t xml:space="preserve">9.2016. – obilježili smo bogatom  izložbom i predavanjima za učenike pod nazivom </w:t>
      </w:r>
      <w:r w:rsidRPr="004824C8">
        <w:rPr>
          <w:rFonts w:asciiTheme="majorHAnsi" w:hAnsiTheme="majorHAnsi"/>
          <w:i/>
          <w:sz w:val="24"/>
          <w:szCs w:val="24"/>
        </w:rPr>
        <w:t>KULTURNA I PRIRODNA BAŠTINA SESVETA</w:t>
      </w:r>
      <w:r w:rsidRPr="004824C8">
        <w:rPr>
          <w:rFonts w:asciiTheme="majorHAnsi" w:hAnsiTheme="majorHAnsi"/>
          <w:sz w:val="24"/>
          <w:szCs w:val="24"/>
        </w:rPr>
        <w:t>: kapele, crkve,</w:t>
      </w:r>
      <w:r w:rsidR="00501123" w:rsidRPr="004824C8">
        <w:rPr>
          <w:rFonts w:asciiTheme="majorHAnsi" w:hAnsiTheme="majorHAnsi"/>
          <w:sz w:val="24"/>
          <w:szCs w:val="24"/>
        </w:rPr>
        <w:t xml:space="preserve"> </w:t>
      </w:r>
      <w:r w:rsidRPr="004824C8">
        <w:rPr>
          <w:rFonts w:asciiTheme="majorHAnsi" w:hAnsiTheme="majorHAnsi"/>
          <w:sz w:val="24"/>
          <w:szCs w:val="24"/>
        </w:rPr>
        <w:t xml:space="preserve">križevi krajputaši, kurije, arheološka nalazišta, spomenici, posebnosti Sesvetskog prigorja, potok </w:t>
      </w:r>
      <w:proofErr w:type="spellStart"/>
      <w:r w:rsidRPr="004824C8">
        <w:rPr>
          <w:rFonts w:asciiTheme="majorHAnsi" w:hAnsiTheme="majorHAnsi"/>
          <w:sz w:val="24"/>
          <w:szCs w:val="24"/>
        </w:rPr>
        <w:t>Vuger</w:t>
      </w:r>
      <w:proofErr w:type="spellEnd"/>
      <w:r w:rsidRPr="004824C8">
        <w:rPr>
          <w:rFonts w:asciiTheme="majorHAnsi" w:hAnsiTheme="majorHAnsi"/>
          <w:sz w:val="24"/>
          <w:szCs w:val="24"/>
        </w:rPr>
        <w:t xml:space="preserve"> u prošlosti i danas, parkovi u Sesvetama, arhitektura drvenih kuća i sl., pripremaju prof. povijesti i geografije, Suzana </w:t>
      </w:r>
      <w:proofErr w:type="spellStart"/>
      <w:r w:rsidRPr="004824C8">
        <w:rPr>
          <w:rFonts w:asciiTheme="majorHAnsi" w:hAnsiTheme="majorHAnsi"/>
          <w:sz w:val="24"/>
          <w:szCs w:val="24"/>
        </w:rPr>
        <w:t>Pešorda</w:t>
      </w:r>
      <w:proofErr w:type="spellEnd"/>
      <w:r w:rsidRPr="004824C8">
        <w:rPr>
          <w:rFonts w:asciiTheme="majorHAnsi" w:hAnsiTheme="majorHAnsi"/>
          <w:sz w:val="24"/>
          <w:szCs w:val="24"/>
        </w:rPr>
        <w:t xml:space="preserve">, Ljiljana Kovačić, Petar Tadić i Ina Jozić prof. lik. umjetnosti te knjižničarka Ruža Jozić </w:t>
      </w:r>
      <w:r w:rsidR="00501123" w:rsidRPr="004824C8">
        <w:rPr>
          <w:rFonts w:asciiTheme="majorHAnsi" w:hAnsiTheme="majorHAnsi"/>
          <w:sz w:val="24"/>
          <w:szCs w:val="24"/>
        </w:rPr>
        <w:t>u suradnji s Muzejom Prigorja (</w:t>
      </w:r>
      <w:r w:rsidRPr="004824C8">
        <w:rPr>
          <w:rFonts w:asciiTheme="majorHAnsi" w:hAnsiTheme="majorHAnsi"/>
          <w:sz w:val="24"/>
          <w:szCs w:val="24"/>
        </w:rPr>
        <w:t xml:space="preserve">suradnik Damir </w:t>
      </w:r>
      <w:proofErr w:type="spellStart"/>
      <w:r w:rsidRPr="004824C8">
        <w:rPr>
          <w:rFonts w:asciiTheme="majorHAnsi" w:hAnsiTheme="majorHAnsi"/>
          <w:sz w:val="24"/>
          <w:szCs w:val="24"/>
        </w:rPr>
        <w:t>Fofić</w:t>
      </w:r>
      <w:proofErr w:type="spellEnd"/>
      <w:r w:rsidRPr="004824C8">
        <w:rPr>
          <w:rFonts w:asciiTheme="majorHAnsi" w:hAnsiTheme="majorHAnsi"/>
          <w:sz w:val="24"/>
          <w:szCs w:val="24"/>
        </w:rPr>
        <w:t>), od</w:t>
      </w:r>
      <w:r w:rsidR="00501123" w:rsidRPr="004824C8">
        <w:rPr>
          <w:rFonts w:asciiTheme="majorHAnsi" w:hAnsiTheme="majorHAnsi"/>
          <w:sz w:val="24"/>
          <w:szCs w:val="24"/>
        </w:rPr>
        <w:t xml:space="preserve"> 22.0</w:t>
      </w:r>
      <w:r w:rsidRPr="004824C8">
        <w:rPr>
          <w:rFonts w:asciiTheme="majorHAnsi" w:hAnsiTheme="majorHAnsi"/>
          <w:sz w:val="24"/>
          <w:szCs w:val="24"/>
        </w:rPr>
        <w:t>9. – 4.10.2016.</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Posjet HAZU - Izložba Ostavština Ivana Kukuljevića </w:t>
      </w:r>
      <w:proofErr w:type="spellStart"/>
      <w:r w:rsidRPr="004824C8">
        <w:rPr>
          <w:rFonts w:asciiTheme="majorHAnsi" w:hAnsiTheme="majorHAnsi"/>
          <w:sz w:val="24"/>
          <w:szCs w:val="24"/>
        </w:rPr>
        <w:t>Sakcinskog</w:t>
      </w:r>
      <w:proofErr w:type="spellEnd"/>
      <w:r w:rsidRPr="004824C8">
        <w:rPr>
          <w:rFonts w:asciiTheme="majorHAnsi" w:hAnsiTheme="majorHAnsi"/>
          <w:sz w:val="24"/>
          <w:szCs w:val="24"/>
        </w:rPr>
        <w:t>, povodom 200. obljetnice rođenja  (otvorena do 15.</w:t>
      </w:r>
      <w:r w:rsidR="00501123" w:rsidRPr="004824C8">
        <w:rPr>
          <w:rFonts w:asciiTheme="majorHAnsi" w:hAnsiTheme="majorHAnsi"/>
          <w:sz w:val="24"/>
          <w:szCs w:val="24"/>
        </w:rPr>
        <w:t>0</w:t>
      </w:r>
      <w:r w:rsidRPr="004824C8">
        <w:rPr>
          <w:rFonts w:asciiTheme="majorHAnsi" w:hAnsiTheme="majorHAnsi"/>
          <w:sz w:val="24"/>
          <w:szCs w:val="24"/>
        </w:rPr>
        <w:t xml:space="preserve">9.2016.), a prof. Suzana </w:t>
      </w:r>
      <w:proofErr w:type="spellStart"/>
      <w:r w:rsidRPr="004824C8">
        <w:rPr>
          <w:rFonts w:asciiTheme="majorHAnsi" w:hAnsiTheme="majorHAnsi"/>
          <w:sz w:val="24"/>
          <w:szCs w:val="24"/>
        </w:rPr>
        <w:t>Pešorda</w:t>
      </w:r>
      <w:proofErr w:type="spellEnd"/>
      <w:r w:rsidRPr="004824C8">
        <w:rPr>
          <w:rFonts w:asciiTheme="majorHAnsi" w:hAnsiTheme="majorHAnsi"/>
          <w:sz w:val="24"/>
          <w:szCs w:val="24"/>
        </w:rPr>
        <w:t xml:space="preserve"> i knjižničarka R. Jozić odvele su učenike 4. razreda na izložbu u HAZU, 13.</w:t>
      </w:r>
      <w:r w:rsidR="00501123" w:rsidRPr="004824C8">
        <w:rPr>
          <w:rFonts w:asciiTheme="majorHAnsi" w:hAnsiTheme="majorHAnsi"/>
          <w:sz w:val="24"/>
          <w:szCs w:val="24"/>
        </w:rPr>
        <w:t>0</w:t>
      </w:r>
      <w:r w:rsidRPr="004824C8">
        <w:rPr>
          <w:rFonts w:asciiTheme="majorHAnsi" w:hAnsiTheme="majorHAnsi"/>
          <w:sz w:val="24"/>
          <w:szCs w:val="24"/>
        </w:rPr>
        <w:t>9.2016. (a naša izložba u školi, početkom prosinca 2016.)</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Uz Dan neovisnosti RH 8. listopada– prigodna izložba posvećena borbi za hrvatsku samostalnost.</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Susret s književnicom – hrvatskom Penelopom, </w:t>
      </w:r>
      <w:proofErr w:type="spellStart"/>
      <w:r w:rsidRPr="004824C8">
        <w:rPr>
          <w:rFonts w:asciiTheme="majorHAnsi" w:hAnsiTheme="majorHAnsi"/>
          <w:sz w:val="24"/>
          <w:szCs w:val="24"/>
        </w:rPr>
        <w:t>Julienne</w:t>
      </w:r>
      <w:proofErr w:type="spellEnd"/>
      <w:r w:rsidRPr="004824C8">
        <w:rPr>
          <w:rFonts w:asciiTheme="majorHAnsi" w:hAnsiTheme="majorHAnsi"/>
          <w:sz w:val="24"/>
          <w:szCs w:val="24"/>
        </w:rPr>
        <w:t xml:space="preserve"> Eden Bušić, </w:t>
      </w:r>
      <w:r w:rsidR="00501123" w:rsidRPr="004824C8">
        <w:rPr>
          <w:rFonts w:asciiTheme="majorHAnsi" w:hAnsiTheme="majorHAnsi"/>
          <w:sz w:val="24"/>
          <w:szCs w:val="24"/>
        </w:rPr>
        <w:t>11.</w:t>
      </w:r>
      <w:r w:rsidRPr="004824C8">
        <w:rPr>
          <w:rFonts w:asciiTheme="majorHAnsi" w:hAnsiTheme="majorHAnsi"/>
          <w:sz w:val="24"/>
          <w:szCs w:val="24"/>
        </w:rPr>
        <w:t xml:space="preserve">10.2016., uz predstavljanje knjiga: Ljubavnici i luđaci, Tvoja krv i moja, Tvrda glava, za učenike i nastavnike, organizirali: prof. Suzana </w:t>
      </w:r>
      <w:proofErr w:type="spellStart"/>
      <w:r w:rsidRPr="004824C8">
        <w:rPr>
          <w:rFonts w:asciiTheme="majorHAnsi" w:hAnsiTheme="majorHAnsi"/>
          <w:sz w:val="24"/>
          <w:szCs w:val="24"/>
        </w:rPr>
        <w:t>Pešorda</w:t>
      </w:r>
      <w:proofErr w:type="spellEnd"/>
      <w:r w:rsidRPr="004824C8">
        <w:rPr>
          <w:rFonts w:asciiTheme="majorHAnsi" w:hAnsiTheme="majorHAnsi"/>
          <w:sz w:val="24"/>
          <w:szCs w:val="24"/>
        </w:rPr>
        <w:t>, knjižničarka Ruža Jozić i prof. povijesti i hrvatskog jezika.</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Aktivnosti za Mjesec hrvatske knjige 2016. započeli smo gostovanjima u Knjižnici Sesvete – 4. razred s prof. Gordanom </w:t>
      </w:r>
      <w:proofErr w:type="spellStart"/>
      <w:r w:rsidRPr="004824C8">
        <w:rPr>
          <w:rFonts w:asciiTheme="majorHAnsi" w:hAnsiTheme="majorHAnsi"/>
          <w:sz w:val="24"/>
          <w:szCs w:val="24"/>
        </w:rPr>
        <w:t>Miloslavić</w:t>
      </w:r>
      <w:proofErr w:type="spellEnd"/>
      <w:r w:rsidRPr="004824C8">
        <w:rPr>
          <w:rFonts w:asciiTheme="majorHAnsi" w:hAnsiTheme="majorHAnsi"/>
          <w:sz w:val="24"/>
          <w:szCs w:val="24"/>
        </w:rPr>
        <w:t xml:space="preserve"> i knjižničarkom na susretu i razgovoru o književno-filozofskoj knjizi J. </w:t>
      </w:r>
      <w:proofErr w:type="spellStart"/>
      <w:r w:rsidRPr="004824C8">
        <w:rPr>
          <w:rFonts w:asciiTheme="majorHAnsi" w:hAnsiTheme="majorHAnsi"/>
          <w:sz w:val="24"/>
          <w:szCs w:val="24"/>
        </w:rPr>
        <w:t>Garder</w:t>
      </w:r>
      <w:proofErr w:type="spellEnd"/>
      <w:r w:rsidRPr="004824C8">
        <w:rPr>
          <w:rFonts w:asciiTheme="majorHAnsi" w:hAnsiTheme="majorHAnsi"/>
          <w:sz w:val="24"/>
          <w:szCs w:val="24"/>
        </w:rPr>
        <w:t xml:space="preserve"> Sofijin svijet (suradnja s Knjižnicom Sesvete).</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Posjetili smo </w:t>
      </w:r>
      <w:proofErr w:type="spellStart"/>
      <w:r w:rsidRPr="004824C8">
        <w:rPr>
          <w:rFonts w:asciiTheme="majorHAnsi" w:hAnsiTheme="majorHAnsi"/>
          <w:sz w:val="24"/>
          <w:szCs w:val="24"/>
        </w:rPr>
        <w:t>Interliber</w:t>
      </w:r>
      <w:proofErr w:type="spellEnd"/>
      <w:r w:rsidRPr="004824C8">
        <w:rPr>
          <w:rFonts w:asciiTheme="majorHAnsi" w:hAnsiTheme="majorHAnsi"/>
          <w:sz w:val="24"/>
          <w:szCs w:val="24"/>
        </w:rPr>
        <w:t xml:space="preserve">  s učenicima (njih oko 40), 8.11.2016., uz sudjelovanje na predstavljanju nove knjige akademika Ivana Aralice, u suradnji sa Školskom knjigom – organizira</w:t>
      </w:r>
      <w:r w:rsidR="00501123" w:rsidRPr="004824C8">
        <w:rPr>
          <w:rFonts w:asciiTheme="majorHAnsi" w:hAnsiTheme="majorHAnsi"/>
          <w:sz w:val="24"/>
          <w:szCs w:val="24"/>
        </w:rPr>
        <w:t>li</w:t>
      </w:r>
      <w:r w:rsidRPr="004824C8">
        <w:rPr>
          <w:rFonts w:asciiTheme="majorHAnsi" w:hAnsiTheme="majorHAnsi"/>
          <w:sz w:val="24"/>
          <w:szCs w:val="24"/>
        </w:rPr>
        <w:t xml:space="preserve"> prof. hrv. jezika i knjižničarka, a na </w:t>
      </w:r>
      <w:proofErr w:type="spellStart"/>
      <w:r w:rsidRPr="004824C8">
        <w:rPr>
          <w:rFonts w:asciiTheme="majorHAnsi" w:hAnsiTheme="majorHAnsi"/>
          <w:sz w:val="24"/>
          <w:szCs w:val="24"/>
        </w:rPr>
        <w:t>Interliber</w:t>
      </w:r>
      <w:proofErr w:type="spellEnd"/>
      <w:r w:rsidRPr="004824C8">
        <w:rPr>
          <w:rFonts w:asciiTheme="majorHAnsi" w:hAnsiTheme="majorHAnsi"/>
          <w:sz w:val="24"/>
          <w:szCs w:val="24"/>
        </w:rPr>
        <w:t xml:space="preserve"> s učenicima su išle prof. Mira Križan i knjižničarka Ruža Jozić. </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Mjesec hrvatske knjige 2016. posvećen promicanju i poboljšanju čitanja, obilježili smo različitim aktivnostima: uključili smo se u akciju svih hrvatskih knjižnica u čitateljski maraton pod motom Čitam sto na sat, u našoj školskoj knjižnici zajedno su čitali 3 školska sata učenici i profesori: Ž. Župan </w:t>
      </w:r>
      <w:proofErr w:type="spellStart"/>
      <w:r w:rsidRPr="004824C8">
        <w:rPr>
          <w:rFonts w:asciiTheme="majorHAnsi" w:hAnsiTheme="majorHAnsi"/>
          <w:sz w:val="24"/>
          <w:szCs w:val="24"/>
        </w:rPr>
        <w:t>Vuksan</w:t>
      </w:r>
      <w:proofErr w:type="spellEnd"/>
      <w:r w:rsidRPr="004824C8">
        <w:rPr>
          <w:rFonts w:asciiTheme="majorHAnsi" w:hAnsiTheme="majorHAnsi"/>
          <w:sz w:val="24"/>
          <w:szCs w:val="24"/>
        </w:rPr>
        <w:t xml:space="preserve">,  Draženka Čutura, Andreja </w:t>
      </w:r>
      <w:proofErr w:type="spellStart"/>
      <w:r w:rsidRPr="004824C8">
        <w:rPr>
          <w:rFonts w:asciiTheme="majorHAnsi" w:hAnsiTheme="majorHAnsi"/>
          <w:sz w:val="24"/>
          <w:szCs w:val="24"/>
        </w:rPr>
        <w:t>Korčanin</w:t>
      </w:r>
      <w:proofErr w:type="spellEnd"/>
      <w:r w:rsidRPr="004824C8">
        <w:rPr>
          <w:rFonts w:asciiTheme="majorHAnsi" w:hAnsiTheme="majorHAnsi"/>
          <w:sz w:val="24"/>
          <w:szCs w:val="24"/>
        </w:rPr>
        <w:t xml:space="preserve">, Ruža Jozić i mnogo zainteresiranih učenika, njih oko 50, koji su čitali ulomke iz svojih najboljih, najdražih i </w:t>
      </w:r>
      <w:proofErr w:type="spellStart"/>
      <w:r w:rsidRPr="004824C8">
        <w:rPr>
          <w:rFonts w:asciiTheme="majorHAnsi" w:hAnsiTheme="majorHAnsi"/>
          <w:sz w:val="24"/>
          <w:szCs w:val="24"/>
        </w:rPr>
        <w:t>naj</w:t>
      </w:r>
      <w:proofErr w:type="spellEnd"/>
      <w:r w:rsidRPr="004824C8">
        <w:rPr>
          <w:rFonts w:asciiTheme="majorHAnsi" w:hAnsiTheme="majorHAnsi"/>
          <w:sz w:val="24"/>
          <w:szCs w:val="24"/>
        </w:rPr>
        <w:t xml:space="preserve">, </w:t>
      </w:r>
      <w:proofErr w:type="spellStart"/>
      <w:r w:rsidRPr="004824C8">
        <w:rPr>
          <w:rFonts w:asciiTheme="majorHAnsi" w:hAnsiTheme="majorHAnsi"/>
          <w:sz w:val="24"/>
          <w:szCs w:val="24"/>
        </w:rPr>
        <w:t>naj</w:t>
      </w:r>
      <w:proofErr w:type="spellEnd"/>
      <w:r w:rsidRPr="004824C8">
        <w:rPr>
          <w:rFonts w:asciiTheme="majorHAnsi" w:hAnsiTheme="majorHAnsi"/>
          <w:sz w:val="24"/>
          <w:szCs w:val="24"/>
        </w:rPr>
        <w:t xml:space="preserve"> knjiga. Tom prigodom nagrađen je </w:t>
      </w:r>
      <w:proofErr w:type="spellStart"/>
      <w:r w:rsidRPr="004824C8">
        <w:rPr>
          <w:rFonts w:asciiTheme="majorHAnsi" w:hAnsiTheme="majorHAnsi"/>
          <w:sz w:val="24"/>
          <w:szCs w:val="24"/>
        </w:rPr>
        <w:t>najčitač</w:t>
      </w:r>
      <w:proofErr w:type="spellEnd"/>
      <w:r w:rsidRPr="004824C8">
        <w:rPr>
          <w:rFonts w:asciiTheme="majorHAnsi" w:hAnsiTheme="majorHAnsi"/>
          <w:sz w:val="24"/>
          <w:szCs w:val="24"/>
        </w:rPr>
        <w:t xml:space="preserve"> u školskoj knjižnici za prošlu </w:t>
      </w:r>
      <w:proofErr w:type="spellStart"/>
      <w:r w:rsidRPr="004824C8">
        <w:rPr>
          <w:rFonts w:asciiTheme="majorHAnsi" w:hAnsiTheme="majorHAnsi"/>
          <w:sz w:val="24"/>
          <w:szCs w:val="24"/>
        </w:rPr>
        <w:t>škol</w:t>
      </w:r>
      <w:proofErr w:type="spellEnd"/>
      <w:r w:rsidRPr="004824C8">
        <w:rPr>
          <w:rFonts w:asciiTheme="majorHAnsi" w:hAnsiTheme="majorHAnsi"/>
          <w:sz w:val="24"/>
          <w:szCs w:val="24"/>
        </w:rPr>
        <w:t xml:space="preserve">. godinu Luka </w:t>
      </w:r>
      <w:proofErr w:type="spellStart"/>
      <w:r w:rsidRPr="004824C8">
        <w:rPr>
          <w:rFonts w:asciiTheme="majorHAnsi" w:hAnsiTheme="majorHAnsi"/>
          <w:sz w:val="24"/>
          <w:szCs w:val="24"/>
        </w:rPr>
        <w:t>Madžar</w:t>
      </w:r>
      <w:proofErr w:type="spellEnd"/>
      <w:r w:rsidRPr="004824C8">
        <w:rPr>
          <w:rFonts w:asciiTheme="majorHAnsi" w:hAnsiTheme="majorHAnsi"/>
          <w:sz w:val="24"/>
          <w:szCs w:val="24"/>
        </w:rPr>
        <w:t xml:space="preserve">. Sve održano </w:t>
      </w:r>
      <w:r w:rsidR="00F80C88" w:rsidRPr="004824C8">
        <w:rPr>
          <w:rFonts w:asciiTheme="majorHAnsi" w:hAnsiTheme="majorHAnsi"/>
          <w:sz w:val="24"/>
          <w:szCs w:val="24"/>
        </w:rPr>
        <w:t>11.11.</w:t>
      </w:r>
      <w:r w:rsidRPr="004824C8">
        <w:rPr>
          <w:rFonts w:asciiTheme="majorHAnsi" w:hAnsiTheme="majorHAnsi"/>
          <w:sz w:val="24"/>
          <w:szCs w:val="24"/>
        </w:rPr>
        <w:t>2016. na Dan hrvatskih knjižnica.</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Izložba uz Dan sjećanja na žrtvu Vukovara 1991. – ZAPAMTITE VUKOVAR!, uz predavanje stručnjaka iz HMDCDR-a za naše učenike – Vukovar 1991. – Herojstvo na djelu, Josip </w:t>
      </w:r>
      <w:proofErr w:type="spellStart"/>
      <w:r w:rsidRPr="004824C8">
        <w:rPr>
          <w:rFonts w:asciiTheme="majorHAnsi" w:hAnsiTheme="majorHAnsi"/>
          <w:sz w:val="24"/>
          <w:szCs w:val="24"/>
        </w:rPr>
        <w:t>Hrgović</w:t>
      </w:r>
      <w:proofErr w:type="spellEnd"/>
      <w:r w:rsidRPr="004824C8">
        <w:rPr>
          <w:rFonts w:asciiTheme="majorHAnsi" w:hAnsiTheme="majorHAnsi"/>
          <w:sz w:val="24"/>
          <w:szCs w:val="24"/>
        </w:rPr>
        <w:t xml:space="preserve"> i Josipa </w:t>
      </w:r>
      <w:proofErr w:type="spellStart"/>
      <w:r w:rsidRPr="004824C8">
        <w:rPr>
          <w:rFonts w:asciiTheme="majorHAnsi" w:hAnsiTheme="majorHAnsi"/>
          <w:sz w:val="24"/>
          <w:szCs w:val="24"/>
        </w:rPr>
        <w:t>Maras</w:t>
      </w:r>
      <w:proofErr w:type="spellEnd"/>
      <w:r w:rsidRPr="004824C8">
        <w:rPr>
          <w:rFonts w:asciiTheme="majorHAnsi" w:hAnsiTheme="majorHAnsi"/>
          <w:sz w:val="24"/>
          <w:szCs w:val="24"/>
        </w:rPr>
        <w:t xml:space="preserve"> Kraljević, održano </w:t>
      </w:r>
      <w:r w:rsidR="00F80C88" w:rsidRPr="004824C8">
        <w:rPr>
          <w:rFonts w:asciiTheme="majorHAnsi" w:hAnsiTheme="majorHAnsi"/>
          <w:sz w:val="24"/>
          <w:szCs w:val="24"/>
        </w:rPr>
        <w:t>17.</w:t>
      </w:r>
      <w:r w:rsidRPr="004824C8">
        <w:rPr>
          <w:rFonts w:asciiTheme="majorHAnsi" w:hAnsiTheme="majorHAnsi"/>
          <w:sz w:val="24"/>
          <w:szCs w:val="24"/>
        </w:rPr>
        <w:t xml:space="preserve">11. 2016. </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Sudjelovanje u proslavi 60. obljetnice rada Knjižnice Sesvete – posudba naše izložbe KULTURNA BAŠTINA SESVETA i Portreti W. Shakespearea i M. Cervantesa (likovni radovi naših učenika). Sve postavljeno od</w:t>
      </w:r>
      <w:r w:rsidR="00F80C88" w:rsidRPr="004824C8">
        <w:rPr>
          <w:rFonts w:asciiTheme="majorHAnsi" w:hAnsiTheme="majorHAnsi"/>
          <w:sz w:val="24"/>
          <w:szCs w:val="24"/>
        </w:rPr>
        <w:t xml:space="preserve"> 25.11.</w:t>
      </w:r>
      <w:r w:rsidRPr="004824C8">
        <w:rPr>
          <w:rFonts w:asciiTheme="majorHAnsi" w:hAnsiTheme="majorHAnsi"/>
          <w:sz w:val="24"/>
          <w:szCs w:val="24"/>
        </w:rPr>
        <w:t>2016. kada je svečanost, a traje do 9.</w:t>
      </w:r>
      <w:r w:rsidR="00F80C88" w:rsidRPr="004824C8">
        <w:rPr>
          <w:rFonts w:asciiTheme="majorHAnsi" w:hAnsiTheme="majorHAnsi"/>
          <w:sz w:val="24"/>
          <w:szCs w:val="24"/>
        </w:rPr>
        <w:t>12.</w:t>
      </w:r>
      <w:r w:rsidRPr="004824C8">
        <w:rPr>
          <w:rFonts w:asciiTheme="majorHAnsi" w:hAnsiTheme="majorHAnsi"/>
          <w:sz w:val="24"/>
          <w:szCs w:val="24"/>
        </w:rPr>
        <w:t>2016. (suradnja R. Jozić i Ivan Babić).</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Izložba posvećena IVANU KUKULJEVIĆU SAKCINSKOM, uz 200. </w:t>
      </w:r>
      <w:proofErr w:type="spellStart"/>
      <w:r w:rsidRPr="004824C8">
        <w:rPr>
          <w:rFonts w:asciiTheme="majorHAnsi" w:hAnsiTheme="majorHAnsi"/>
          <w:sz w:val="24"/>
          <w:szCs w:val="24"/>
        </w:rPr>
        <w:t>oblj</w:t>
      </w:r>
      <w:proofErr w:type="spellEnd"/>
      <w:r w:rsidRPr="004824C8">
        <w:rPr>
          <w:rFonts w:asciiTheme="majorHAnsi" w:hAnsiTheme="majorHAnsi"/>
          <w:sz w:val="24"/>
          <w:szCs w:val="24"/>
        </w:rPr>
        <w:t>. rođenja (1816.-1889.) hrvatskog preporoditelja i borca za nacionalna prava hrvatskog naroda, pripremaju knjižničarka i profesorice Sonja Batinić i Mira Križan. Otvoreno 6.12.</w:t>
      </w:r>
      <w:r w:rsidR="00F80C88" w:rsidRPr="004824C8">
        <w:rPr>
          <w:rFonts w:asciiTheme="majorHAnsi" w:hAnsiTheme="majorHAnsi"/>
          <w:sz w:val="24"/>
          <w:szCs w:val="24"/>
        </w:rPr>
        <w:t>2016. i ostaje do 20.</w:t>
      </w:r>
      <w:r w:rsidRPr="004824C8">
        <w:rPr>
          <w:rFonts w:asciiTheme="majorHAnsi" w:hAnsiTheme="majorHAnsi"/>
          <w:sz w:val="24"/>
          <w:szCs w:val="24"/>
        </w:rPr>
        <w:t>12.2016.</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U iščekivanju Božića o</w:t>
      </w:r>
      <w:r w:rsidRPr="004824C8">
        <w:rPr>
          <w:rFonts w:asciiTheme="majorHAnsi" w:hAnsiTheme="majorHAnsi"/>
          <w:sz w:val="24"/>
          <w:szCs w:val="24"/>
          <w:shd w:val="clear" w:color="auto" w:fill="FFFFFF"/>
        </w:rPr>
        <w:t xml:space="preserve">rganizirano predavanje za učenike na temu  Angažiranost mladih kršćana u liberalnom društvu, don Damir </w:t>
      </w:r>
      <w:proofErr w:type="spellStart"/>
      <w:r w:rsidRPr="004824C8">
        <w:rPr>
          <w:rFonts w:asciiTheme="majorHAnsi" w:hAnsiTheme="majorHAnsi"/>
          <w:sz w:val="24"/>
          <w:szCs w:val="24"/>
          <w:shd w:val="clear" w:color="auto" w:fill="FFFFFF"/>
        </w:rPr>
        <w:t>Stojić</w:t>
      </w:r>
      <w:proofErr w:type="spellEnd"/>
      <w:r w:rsidRPr="004824C8">
        <w:rPr>
          <w:rFonts w:asciiTheme="majorHAnsi" w:hAnsiTheme="majorHAnsi"/>
          <w:sz w:val="24"/>
          <w:szCs w:val="24"/>
          <w:shd w:val="clear" w:color="auto" w:fill="FFFFFF"/>
        </w:rPr>
        <w:t xml:space="preserve">, za 15.12.2016. – organizirale: vjeroučiteljice i knjižničarka; </w:t>
      </w:r>
      <w:r w:rsidRPr="004824C8">
        <w:rPr>
          <w:rFonts w:asciiTheme="majorHAnsi" w:hAnsiTheme="majorHAnsi"/>
          <w:sz w:val="24"/>
          <w:szCs w:val="24"/>
        </w:rPr>
        <w:t xml:space="preserve">pripremljeni tematski panoi o Adventu i Božićnim običajima </w:t>
      </w:r>
      <w:r w:rsidRPr="004824C8">
        <w:rPr>
          <w:rFonts w:asciiTheme="majorHAnsi" w:hAnsiTheme="majorHAnsi"/>
          <w:sz w:val="24"/>
          <w:szCs w:val="24"/>
        </w:rPr>
        <w:lastRenderedPageBreak/>
        <w:t>hrvatskog naroda, recital poezije, sudjelovati u pripremi božićne priredbe i uređenje prostora škole u božićnom duhu.</w:t>
      </w:r>
    </w:p>
    <w:p w:rsidR="00006524" w:rsidRPr="004824C8" w:rsidRDefault="00006524" w:rsidP="004824C8">
      <w:pPr>
        <w:pStyle w:val="Bezproreda"/>
        <w:numPr>
          <w:ilvl w:val="0"/>
          <w:numId w:val="35"/>
        </w:numPr>
        <w:ind w:left="0"/>
        <w:jc w:val="both"/>
        <w:rPr>
          <w:rFonts w:asciiTheme="majorHAnsi" w:hAnsiTheme="majorHAnsi"/>
          <w:sz w:val="24"/>
          <w:szCs w:val="24"/>
        </w:rPr>
      </w:pPr>
      <w:r w:rsidRPr="004824C8">
        <w:rPr>
          <w:rFonts w:asciiTheme="majorHAnsi" w:hAnsiTheme="majorHAnsi"/>
          <w:sz w:val="24"/>
          <w:szCs w:val="24"/>
        </w:rPr>
        <w:t xml:space="preserve">U školi je održan 2. susret zborova osnovnih i srednjih škola, u organizaciji Gimnazije Sesvete, Centra za kulturu Maksimir i Gradskog ureda za obrazovanje i kulturu – 9. </w:t>
      </w:r>
      <w:r w:rsidR="00F80C88" w:rsidRPr="004824C8">
        <w:rPr>
          <w:rFonts w:asciiTheme="majorHAnsi" w:hAnsiTheme="majorHAnsi"/>
          <w:sz w:val="24"/>
          <w:szCs w:val="24"/>
        </w:rPr>
        <w:t>i 10.12.</w:t>
      </w:r>
      <w:r w:rsidRPr="004824C8">
        <w:rPr>
          <w:rFonts w:asciiTheme="majorHAnsi" w:hAnsiTheme="majorHAnsi"/>
          <w:sz w:val="24"/>
          <w:szCs w:val="24"/>
        </w:rPr>
        <w:t>2016.</w:t>
      </w:r>
    </w:p>
    <w:p w:rsidR="00006524" w:rsidRPr="004824C8" w:rsidRDefault="00006524" w:rsidP="004824C8">
      <w:pPr>
        <w:pStyle w:val="Bezproreda"/>
        <w:jc w:val="both"/>
        <w:rPr>
          <w:rFonts w:asciiTheme="majorHAnsi" w:hAnsiTheme="majorHAnsi"/>
          <w:sz w:val="24"/>
          <w:szCs w:val="24"/>
        </w:rPr>
      </w:pPr>
    </w:p>
    <w:p w:rsidR="00006524" w:rsidRPr="004824C8" w:rsidRDefault="00006524" w:rsidP="004824C8">
      <w:pPr>
        <w:pStyle w:val="Bezproreda"/>
        <w:jc w:val="both"/>
        <w:rPr>
          <w:rFonts w:asciiTheme="majorHAnsi" w:hAnsiTheme="majorHAnsi"/>
          <w:sz w:val="24"/>
          <w:szCs w:val="24"/>
        </w:rPr>
      </w:pPr>
    </w:p>
    <w:p w:rsidR="00006524" w:rsidRPr="004824C8" w:rsidRDefault="00F80C88" w:rsidP="004824C8">
      <w:pPr>
        <w:tabs>
          <w:tab w:val="left" w:pos="0"/>
        </w:tabs>
        <w:spacing w:line="240" w:lineRule="auto"/>
        <w:jc w:val="both"/>
        <w:rPr>
          <w:rFonts w:asciiTheme="majorHAnsi" w:hAnsiTheme="majorHAnsi"/>
          <w:sz w:val="24"/>
          <w:szCs w:val="24"/>
        </w:rPr>
      </w:pPr>
      <w:r w:rsidRPr="004824C8">
        <w:rPr>
          <w:rFonts w:asciiTheme="majorHAnsi" w:hAnsiTheme="majorHAnsi"/>
          <w:sz w:val="24"/>
          <w:szCs w:val="24"/>
        </w:rPr>
        <w:t>STRUČNO</w:t>
      </w:r>
      <w:r w:rsidR="00006524" w:rsidRPr="004824C8">
        <w:rPr>
          <w:rFonts w:asciiTheme="majorHAnsi" w:hAnsiTheme="majorHAnsi"/>
          <w:sz w:val="24"/>
          <w:szCs w:val="24"/>
        </w:rPr>
        <w:t xml:space="preserve"> USAVRŠAVANJE</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 xml:space="preserve">Knjižničarka se </w:t>
      </w:r>
      <w:r w:rsidRPr="004824C8">
        <w:rPr>
          <w:rFonts w:asciiTheme="majorHAnsi" w:hAnsiTheme="majorHAnsi"/>
          <w:bCs/>
          <w:sz w:val="24"/>
          <w:szCs w:val="24"/>
        </w:rPr>
        <w:t>stručno usavršavala i</w:t>
      </w:r>
      <w:r w:rsidRPr="004824C8">
        <w:rPr>
          <w:rFonts w:asciiTheme="majorHAnsi" w:hAnsiTheme="majorHAnsi"/>
          <w:sz w:val="24"/>
          <w:szCs w:val="24"/>
        </w:rPr>
        <w:t xml:space="preserve"> prisustvovala stručnim skupovima za školske knjižničare, županijskim stručnim vijećima, kao i aktivnim sudjelovanjem na  28. Proljetnoj školi školskih knjižničara RH, koja je održana u Zadru, 7. - 9. travnja 2016, na kojoj sam predstavila dva rada: Odgojno-obrazovni rad s učenicima u knjižnici Gimnazije Sesvete i Školski projekt uz Godinu svjetlosti 2015.  Surađivala sam s  Matičnom službom i NSK, te Filozofskim fakultetom u Zagrebu i AZOO-m, koji su nam organizirali stručna predavanja i radionice vezane za Cjelovitu </w:t>
      </w:r>
      <w:proofErr w:type="spellStart"/>
      <w:r w:rsidRPr="004824C8">
        <w:rPr>
          <w:rFonts w:asciiTheme="majorHAnsi" w:hAnsiTheme="majorHAnsi"/>
          <w:sz w:val="24"/>
          <w:szCs w:val="24"/>
        </w:rPr>
        <w:t>kurikularnu</w:t>
      </w:r>
      <w:proofErr w:type="spellEnd"/>
      <w:r w:rsidRPr="004824C8">
        <w:rPr>
          <w:rFonts w:asciiTheme="majorHAnsi" w:hAnsiTheme="majorHAnsi"/>
          <w:sz w:val="24"/>
          <w:szCs w:val="24"/>
        </w:rPr>
        <w:t xml:space="preserve"> reformu i stručni rad. Kao voditeljica ŽSV-a za I., II. i XXI. županiju, organizirala sam 2 sastanka ŽSV-a za srednjoškolske knjižničare, a teme su bile iz područja aktualnih pitanja odgoja i obrazovanja, stručnih knjižničarskih poslova i promicanja kulturnih vrijednosti te aktualnih pitanja vezanih za </w:t>
      </w:r>
      <w:proofErr w:type="spellStart"/>
      <w:r w:rsidRPr="004824C8">
        <w:rPr>
          <w:rFonts w:asciiTheme="majorHAnsi" w:hAnsiTheme="majorHAnsi"/>
          <w:sz w:val="24"/>
          <w:szCs w:val="24"/>
        </w:rPr>
        <w:t>kurikularnu</w:t>
      </w:r>
      <w:proofErr w:type="spellEnd"/>
      <w:r w:rsidRPr="004824C8">
        <w:rPr>
          <w:rFonts w:asciiTheme="majorHAnsi" w:hAnsiTheme="majorHAnsi"/>
          <w:sz w:val="24"/>
          <w:szCs w:val="24"/>
        </w:rPr>
        <w:t xml:space="preserve"> reformu. Sudjelovala sam u seminarima Primjena IKT-a u nastavi</w:t>
      </w:r>
      <w:r w:rsidR="00F80C88" w:rsidRPr="004824C8">
        <w:rPr>
          <w:rFonts w:asciiTheme="majorHAnsi" w:hAnsiTheme="majorHAnsi"/>
          <w:sz w:val="24"/>
          <w:szCs w:val="24"/>
        </w:rPr>
        <w:t xml:space="preserve"> i e-Š</w:t>
      </w:r>
      <w:r w:rsidRPr="004824C8">
        <w:rPr>
          <w:rFonts w:asciiTheme="majorHAnsi" w:hAnsiTheme="majorHAnsi"/>
          <w:sz w:val="24"/>
          <w:szCs w:val="24"/>
        </w:rPr>
        <w:t xml:space="preserve">kole, koji su održani u prostoru naše škole, a nastavljaju se tijekom školske godine. </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Na stručnom skupu u Krapini, 3.10.2016. u organizaciji HKD-a predstavila sam temu Upoznaj i predstavi Shakespearea – motivacija za rad naših učenika na projektu uz 400. god. smrti slavnog književnika, a prijavila sam i sudjelovanje naših učenika (likovnim, literarnim radovima, scenskim nastupom i sl., a sve u suradnji s profesorima Škole) na smotri Knjižna BOOKA 2017., koja će se održati u Nacionalnoj i sveučilišnoj knjižnici u Zagrebu, početkom travnja 2017. godine.</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SURADNJA S LOKALNOM ZAJEDNICOM I USTANOVAMA U KULTURI</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 xml:space="preserve">Suradnja s Knjižnicom Sesvete uspješno se nastavila i ove godine, kada smo zajedno organizirali i održali razne susrete, tribine i predavanja za učenike te postavili naše izložbe u prostoru Knjižnice Sesvete, osobito uz obilježavanje 60. obljetnice rada Knjižnice Sesvete, u suradnji s knjižničarom Ivanom Babićem. Suradnja s Narodnim sveučilištem Sesvete bila je uspješna, a ja kao školska knjižničarka posudila sam im neke naše izložbe koje su postavljene u predvorju Sveučilišta, kao Josip Juraj Strossmayer, Dragutin </w:t>
      </w:r>
      <w:proofErr w:type="spellStart"/>
      <w:r w:rsidRPr="004824C8">
        <w:rPr>
          <w:rFonts w:asciiTheme="majorHAnsi" w:hAnsiTheme="majorHAnsi"/>
          <w:sz w:val="24"/>
          <w:szCs w:val="24"/>
        </w:rPr>
        <w:t>Domjanić</w:t>
      </w:r>
      <w:proofErr w:type="spellEnd"/>
      <w:r w:rsidRPr="004824C8">
        <w:rPr>
          <w:rFonts w:asciiTheme="majorHAnsi" w:hAnsiTheme="majorHAnsi"/>
          <w:sz w:val="24"/>
          <w:szCs w:val="24"/>
        </w:rPr>
        <w:t xml:space="preserve">, radovi naših učenika Pleter u hrvatskoj kulturi, oslikavanje platna uz Dan planeta Zemlje i sl. S Muzejom Prigorja surađivali smo u pripremi izložbe Kulturna baština Sesvete, uz Noć muzeja i dr. </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U svom radu surađivala sam s nakladnicima, knjižarama i knjižnicama, sudjelovala s učenicima na sajmu knjiga "</w:t>
      </w:r>
      <w:proofErr w:type="spellStart"/>
      <w:r w:rsidRPr="004824C8">
        <w:rPr>
          <w:rFonts w:asciiTheme="majorHAnsi" w:hAnsiTheme="majorHAnsi"/>
          <w:sz w:val="24"/>
          <w:szCs w:val="24"/>
        </w:rPr>
        <w:t>Interliber</w:t>
      </w:r>
      <w:proofErr w:type="spellEnd"/>
      <w:r w:rsidRPr="004824C8">
        <w:rPr>
          <w:rFonts w:asciiTheme="majorHAnsi" w:hAnsiTheme="majorHAnsi"/>
          <w:sz w:val="24"/>
          <w:szCs w:val="24"/>
        </w:rPr>
        <w:t xml:space="preserve">" 2016. i obogaćivala fond školske knjižnice novom knjižničnom građom. Učenike sam odvela u Hrvatsku akademiju znanosti i umjetnosti na izložbu Ostavština Ivana Kukuljevića </w:t>
      </w:r>
      <w:proofErr w:type="spellStart"/>
      <w:r w:rsidRPr="004824C8">
        <w:rPr>
          <w:rFonts w:asciiTheme="majorHAnsi" w:hAnsiTheme="majorHAnsi"/>
          <w:sz w:val="24"/>
          <w:szCs w:val="24"/>
        </w:rPr>
        <w:t>Sakcinskoga</w:t>
      </w:r>
      <w:proofErr w:type="spellEnd"/>
      <w:r w:rsidRPr="004824C8">
        <w:rPr>
          <w:rFonts w:asciiTheme="majorHAnsi" w:hAnsiTheme="majorHAnsi"/>
          <w:sz w:val="24"/>
          <w:szCs w:val="24"/>
        </w:rPr>
        <w:t>, upućivala ih na izložbe u zagrebačkim muzejima, a u planu je odlazak u NSK sa svim 4. razredima.</w:t>
      </w:r>
    </w:p>
    <w:p w:rsidR="00006524" w:rsidRPr="004824C8" w:rsidRDefault="00006524" w:rsidP="004824C8">
      <w:pPr>
        <w:spacing w:line="240" w:lineRule="auto"/>
        <w:jc w:val="both"/>
        <w:rPr>
          <w:rFonts w:asciiTheme="majorHAnsi" w:hAnsiTheme="majorHAnsi"/>
          <w:sz w:val="24"/>
          <w:szCs w:val="24"/>
        </w:rPr>
      </w:pPr>
      <w:r w:rsidRPr="004824C8">
        <w:rPr>
          <w:rFonts w:asciiTheme="majorHAnsi" w:hAnsiTheme="majorHAnsi"/>
          <w:sz w:val="24"/>
          <w:szCs w:val="24"/>
        </w:rPr>
        <w:t>SMJERNICE ZA BUDUĆI RAZVOJ ŠKOLSKE KNJIŽNICE</w:t>
      </w:r>
    </w:p>
    <w:p w:rsidR="00006524" w:rsidRPr="004824C8" w:rsidRDefault="00006524" w:rsidP="004824C8">
      <w:pPr>
        <w:spacing w:after="0" w:line="240" w:lineRule="auto"/>
        <w:jc w:val="both"/>
        <w:rPr>
          <w:rFonts w:ascii="Cambria" w:hAnsi="Cambria"/>
          <w:sz w:val="24"/>
          <w:szCs w:val="24"/>
        </w:rPr>
      </w:pPr>
      <w:r w:rsidRPr="004824C8">
        <w:rPr>
          <w:rFonts w:asciiTheme="majorHAnsi" w:hAnsiTheme="majorHAnsi"/>
          <w:sz w:val="24"/>
          <w:szCs w:val="24"/>
        </w:rPr>
        <w:t xml:space="preserve">Osuvremeniti poslovanje knjižnice, pristupiti završetku kompjuterske obrade knjižnične građe u aplikaciji METELWIN, oblikovati link ŠKOLSKA KNJIŽNICA na web-stranici škole, redovito objavljivati Bilten prinova u školskoj knjižnici, Preporučeni popis za čitanje, za sve zainteresirane koji žele čitati i više od školske lektire, a za maturante je spreman Bilten priručnika za uspješnije polaganje državne mature, koji će se naći na stranici Škole u siječnju 2017. I dalje voditi aktivnu nabavnu politiku knjižničnog fonda, provoditi </w:t>
      </w:r>
      <w:r w:rsidRPr="004824C8">
        <w:rPr>
          <w:rFonts w:asciiTheme="majorHAnsi" w:hAnsiTheme="majorHAnsi"/>
          <w:sz w:val="24"/>
          <w:szCs w:val="24"/>
        </w:rPr>
        <w:lastRenderedPageBreak/>
        <w:t xml:space="preserve">kulturnu i javnu djelatnost knjižnice s uključivanjem učenika u sve aktivnosti. Stručno se usavršavati i na stručnim skupovima predstavljati rad školske knjižnice i kreativne radove naših učenika. Knjižničarka uspješno surađuje s razrednicima, predmetnim nastavnicima i stručnim osobljem škole, od tajništva, učeničke referade i računovodstva. Uz dobru suradnju s ravnateljem Škole knjižnica je obavila svoje planirane zadatke i dobila smjernice za budući rad i razvoj.  </w:t>
      </w:r>
    </w:p>
    <w:p w:rsidR="00D101D9" w:rsidRPr="004824C8" w:rsidRDefault="00D101D9" w:rsidP="004F5787">
      <w:pPr>
        <w:spacing w:after="0" w:line="240" w:lineRule="auto"/>
        <w:jc w:val="both"/>
        <w:rPr>
          <w:rFonts w:ascii="Cambria" w:hAnsi="Cambria"/>
          <w:i/>
          <w:sz w:val="24"/>
          <w:szCs w:val="24"/>
        </w:rPr>
      </w:pPr>
    </w:p>
    <w:p w:rsidR="007F2CCA" w:rsidRPr="004824C8" w:rsidRDefault="007F2CCA" w:rsidP="004F5787">
      <w:pPr>
        <w:spacing w:after="0" w:line="240" w:lineRule="auto"/>
        <w:jc w:val="both"/>
        <w:rPr>
          <w:rFonts w:ascii="Cambria" w:hAnsi="Cambria"/>
          <w:i/>
          <w:sz w:val="24"/>
          <w:szCs w:val="24"/>
        </w:rPr>
      </w:pPr>
      <w:r w:rsidRPr="004824C8">
        <w:rPr>
          <w:rFonts w:ascii="Cambria" w:hAnsi="Cambria"/>
          <w:i/>
          <w:sz w:val="24"/>
          <w:szCs w:val="24"/>
        </w:rPr>
        <w:t>ZAKLJUČAK</w:t>
      </w:r>
      <w:r w:rsidR="003D3D41" w:rsidRPr="004824C8">
        <w:rPr>
          <w:rFonts w:ascii="Cambria" w:hAnsi="Cambria"/>
          <w:i/>
          <w:sz w:val="24"/>
          <w:szCs w:val="24"/>
        </w:rPr>
        <w:t>:</w:t>
      </w:r>
    </w:p>
    <w:p w:rsidR="007F2CCA" w:rsidRPr="004824C8" w:rsidRDefault="007F2CCA" w:rsidP="004F5787">
      <w:pPr>
        <w:spacing w:after="0" w:line="240" w:lineRule="auto"/>
        <w:jc w:val="both"/>
        <w:rPr>
          <w:rFonts w:ascii="Cambria" w:hAnsi="Cambria"/>
          <w:sz w:val="24"/>
          <w:szCs w:val="24"/>
        </w:rPr>
      </w:pPr>
    </w:p>
    <w:p w:rsidR="007F2CCA" w:rsidRPr="004824C8" w:rsidRDefault="007F2CCA" w:rsidP="007F2CCA">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Obrazloženje financijskog plana jednako je važan dokument kao i sam plan iskazan u brojkama. U njemu povezujemo ciljeve škole s izvorima sredstava za njihovo ostvarenje te pratimo uspješnost realizacije. Radeći analize prošle potrošnje, usporedbe prihoda i rashoda po određenim kategorijama, stvaramo i podloge za kvalitetnije upravljanje sredstvima s kojima raspolažemo.</w:t>
      </w:r>
    </w:p>
    <w:p w:rsidR="007F2CCA" w:rsidRPr="004824C8" w:rsidRDefault="007F2CCA" w:rsidP="007F2CCA">
      <w:pPr>
        <w:spacing w:after="0" w:line="240" w:lineRule="auto"/>
        <w:jc w:val="both"/>
        <w:rPr>
          <w:rFonts w:ascii="Cambria" w:eastAsia="Calibri" w:hAnsi="Cambria" w:cs="Times New Roman"/>
          <w:sz w:val="24"/>
          <w:szCs w:val="24"/>
        </w:rPr>
      </w:pPr>
      <w:r w:rsidRPr="004824C8">
        <w:rPr>
          <w:rFonts w:ascii="Cambria" w:eastAsia="Calibri" w:hAnsi="Cambria" w:cs="Times New Roman"/>
          <w:sz w:val="24"/>
          <w:szCs w:val="24"/>
        </w:rPr>
        <w:t xml:space="preserve">Drugi važan razlog za izradu detaljnog obrazloženja </w:t>
      </w:r>
      <w:r w:rsidR="00CE49EE" w:rsidRPr="004824C8">
        <w:rPr>
          <w:rFonts w:ascii="Cambria" w:eastAsia="Calibri" w:hAnsi="Cambria" w:cs="Times New Roman"/>
          <w:sz w:val="24"/>
          <w:szCs w:val="24"/>
        </w:rPr>
        <w:t>je taj što je olakšana</w:t>
      </w:r>
      <w:r w:rsidRPr="004824C8">
        <w:rPr>
          <w:rFonts w:ascii="Cambria" w:eastAsia="Calibri" w:hAnsi="Cambria" w:cs="Times New Roman"/>
          <w:sz w:val="24"/>
          <w:szCs w:val="24"/>
        </w:rPr>
        <w:t xml:space="preserve"> mogućnost praćenja izvršenja plana te mogućih</w:t>
      </w:r>
      <w:r w:rsidR="00CE49EE" w:rsidRPr="004824C8">
        <w:rPr>
          <w:rFonts w:ascii="Cambria" w:eastAsia="Calibri" w:hAnsi="Cambria" w:cs="Times New Roman"/>
          <w:sz w:val="24"/>
          <w:szCs w:val="24"/>
        </w:rPr>
        <w:t xml:space="preserve"> </w:t>
      </w:r>
      <w:r w:rsidRPr="004824C8">
        <w:rPr>
          <w:rFonts w:ascii="Cambria" w:eastAsia="Calibri" w:hAnsi="Cambria" w:cs="Times New Roman"/>
          <w:sz w:val="24"/>
          <w:szCs w:val="24"/>
        </w:rPr>
        <w:t xml:space="preserve">izmjena i dopuna financijskog plana. Posebno se to odnosi na situacije smanjenog priliva novca, odnosno povećanja izdataka za neplanirane okolnosti. </w:t>
      </w:r>
    </w:p>
    <w:p w:rsidR="007F2CCA" w:rsidRPr="004824C8" w:rsidRDefault="007F2CCA" w:rsidP="004F5787">
      <w:pPr>
        <w:spacing w:after="0" w:line="240" w:lineRule="auto"/>
        <w:jc w:val="both"/>
        <w:rPr>
          <w:rFonts w:ascii="Cambria" w:hAnsi="Cambria"/>
          <w:sz w:val="24"/>
          <w:szCs w:val="24"/>
        </w:rPr>
      </w:pPr>
    </w:p>
    <w:p w:rsidR="003D3D41" w:rsidRPr="004824C8" w:rsidRDefault="003D3D41" w:rsidP="004F5787">
      <w:pPr>
        <w:spacing w:after="0" w:line="240" w:lineRule="auto"/>
        <w:jc w:val="both"/>
        <w:rPr>
          <w:rFonts w:ascii="Cambria" w:hAnsi="Cambria"/>
          <w:sz w:val="24"/>
          <w:szCs w:val="24"/>
        </w:rPr>
      </w:pPr>
    </w:p>
    <w:p w:rsidR="00C72BF6" w:rsidRPr="004824C8" w:rsidRDefault="00C72BF6" w:rsidP="004F5787">
      <w:pPr>
        <w:spacing w:after="0" w:line="240" w:lineRule="auto"/>
        <w:jc w:val="both"/>
        <w:rPr>
          <w:rFonts w:ascii="Cambria" w:hAnsi="Cambria"/>
          <w:sz w:val="24"/>
          <w:szCs w:val="24"/>
        </w:rPr>
      </w:pPr>
    </w:p>
    <w:p w:rsidR="001238F9" w:rsidRPr="004824C8" w:rsidRDefault="001238F9" w:rsidP="004F5787">
      <w:pPr>
        <w:spacing w:after="0" w:line="240" w:lineRule="auto"/>
        <w:jc w:val="both"/>
        <w:rPr>
          <w:rFonts w:ascii="Cambria" w:hAnsi="Cambria"/>
          <w:sz w:val="24"/>
          <w:szCs w:val="24"/>
        </w:rPr>
      </w:pPr>
    </w:p>
    <w:p w:rsidR="001238F9" w:rsidRPr="004824C8" w:rsidRDefault="001238F9" w:rsidP="004F5787">
      <w:pPr>
        <w:spacing w:after="0" w:line="240" w:lineRule="auto"/>
        <w:jc w:val="both"/>
        <w:rPr>
          <w:rFonts w:ascii="Cambria" w:hAnsi="Cambria"/>
          <w:sz w:val="24"/>
          <w:szCs w:val="24"/>
        </w:rPr>
      </w:pPr>
    </w:p>
    <w:p w:rsidR="001238F9" w:rsidRPr="004824C8" w:rsidRDefault="001238F9" w:rsidP="004F5787">
      <w:pPr>
        <w:spacing w:after="0" w:line="240" w:lineRule="auto"/>
        <w:jc w:val="both"/>
        <w:rPr>
          <w:rFonts w:ascii="Cambria" w:hAnsi="Cambria"/>
          <w:sz w:val="24"/>
          <w:szCs w:val="24"/>
        </w:rPr>
      </w:pPr>
    </w:p>
    <w:p w:rsidR="003D3D41" w:rsidRPr="004824C8" w:rsidRDefault="003D3D41" w:rsidP="004F5787">
      <w:pPr>
        <w:spacing w:after="0" w:line="240" w:lineRule="auto"/>
        <w:jc w:val="both"/>
        <w:rPr>
          <w:rFonts w:ascii="Cambria" w:hAnsi="Cambria"/>
          <w:sz w:val="24"/>
          <w:szCs w:val="24"/>
        </w:rPr>
      </w:pPr>
    </w:p>
    <w:p w:rsidR="003D3D41" w:rsidRPr="004824C8" w:rsidRDefault="003D3D41" w:rsidP="004F5787">
      <w:pPr>
        <w:spacing w:after="0" w:line="240" w:lineRule="auto"/>
        <w:jc w:val="both"/>
        <w:rPr>
          <w:rFonts w:ascii="Cambria" w:hAnsi="Cambria"/>
          <w:sz w:val="24"/>
          <w:szCs w:val="24"/>
        </w:rPr>
      </w:pP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t>Ravnatelj:</w:t>
      </w:r>
    </w:p>
    <w:p w:rsidR="003D3D41" w:rsidRPr="004824C8" w:rsidRDefault="003D3D41" w:rsidP="004F5787">
      <w:pPr>
        <w:spacing w:after="0" w:line="240" w:lineRule="auto"/>
        <w:jc w:val="both"/>
        <w:rPr>
          <w:rFonts w:ascii="Cambria" w:hAnsi="Cambria"/>
          <w:sz w:val="24"/>
          <w:szCs w:val="24"/>
        </w:rPr>
      </w:pPr>
    </w:p>
    <w:p w:rsidR="003D3D41" w:rsidRPr="004824C8" w:rsidRDefault="003D3D41" w:rsidP="004F5787">
      <w:pPr>
        <w:spacing w:after="0" w:line="240" w:lineRule="auto"/>
        <w:jc w:val="both"/>
        <w:rPr>
          <w:rFonts w:ascii="Cambria" w:hAnsi="Cambria"/>
          <w:sz w:val="24"/>
          <w:szCs w:val="24"/>
        </w:rPr>
      </w:pP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r>
      <w:r w:rsidRPr="004824C8">
        <w:rPr>
          <w:rFonts w:ascii="Cambria" w:hAnsi="Cambria"/>
          <w:sz w:val="24"/>
          <w:szCs w:val="24"/>
        </w:rPr>
        <w:tab/>
        <w:t>Slavko Ivanković, prof.</w:t>
      </w:r>
    </w:p>
    <w:sectPr w:rsidR="003D3D41" w:rsidRPr="004824C8" w:rsidSect="00507483">
      <w:pgSz w:w="11906" w:h="16838"/>
      <w:pgMar w:top="737" w:right="1361"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64" w:rsidRDefault="00222164" w:rsidP="00D44A93">
      <w:pPr>
        <w:spacing w:after="0" w:line="240" w:lineRule="auto"/>
      </w:pPr>
      <w:r>
        <w:separator/>
      </w:r>
    </w:p>
  </w:endnote>
  <w:endnote w:type="continuationSeparator" w:id="0">
    <w:p w:rsidR="00222164" w:rsidRDefault="00222164" w:rsidP="00D4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64" w:rsidRDefault="00222164" w:rsidP="00D44A93">
      <w:pPr>
        <w:spacing w:after="0" w:line="240" w:lineRule="auto"/>
      </w:pPr>
      <w:r>
        <w:separator/>
      </w:r>
    </w:p>
  </w:footnote>
  <w:footnote w:type="continuationSeparator" w:id="0">
    <w:p w:rsidR="00222164" w:rsidRDefault="00222164" w:rsidP="00D44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813"/>
    <w:multiLevelType w:val="hybridMultilevel"/>
    <w:tmpl w:val="6F0E0954"/>
    <w:lvl w:ilvl="0" w:tplc="F0129254">
      <w:start w:val="1"/>
      <w:numFmt w:val="bullet"/>
      <w:lvlText w:val=""/>
      <w:lvlJc w:val="left"/>
      <w:pPr>
        <w:ind w:left="5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E14869"/>
    <w:multiLevelType w:val="hybridMultilevel"/>
    <w:tmpl w:val="27483B12"/>
    <w:lvl w:ilvl="0" w:tplc="A24842B2">
      <w:start w:val="2"/>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3D4637"/>
    <w:multiLevelType w:val="hybridMultilevel"/>
    <w:tmpl w:val="7DB86664"/>
    <w:lvl w:ilvl="0" w:tplc="460A58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23610995"/>
    <w:multiLevelType w:val="hybridMultilevel"/>
    <w:tmpl w:val="87C40108"/>
    <w:lvl w:ilvl="0" w:tplc="041A000B">
      <w:start w:val="1"/>
      <w:numFmt w:val="bullet"/>
      <w:lvlText w:val=""/>
      <w:lvlJc w:val="left"/>
      <w:pPr>
        <w:ind w:left="1099" w:hanging="360"/>
      </w:pPr>
      <w:rPr>
        <w:rFonts w:ascii="Wingdings" w:hAnsi="Wingdings" w:hint="default"/>
      </w:rPr>
    </w:lvl>
    <w:lvl w:ilvl="1" w:tplc="041A0003" w:tentative="1">
      <w:start w:val="1"/>
      <w:numFmt w:val="bullet"/>
      <w:lvlText w:val="o"/>
      <w:lvlJc w:val="left"/>
      <w:pPr>
        <w:ind w:left="1819" w:hanging="360"/>
      </w:pPr>
      <w:rPr>
        <w:rFonts w:ascii="Courier New" w:hAnsi="Courier New" w:cs="Courier New" w:hint="default"/>
      </w:rPr>
    </w:lvl>
    <w:lvl w:ilvl="2" w:tplc="041A0005" w:tentative="1">
      <w:start w:val="1"/>
      <w:numFmt w:val="bullet"/>
      <w:lvlText w:val=""/>
      <w:lvlJc w:val="left"/>
      <w:pPr>
        <w:ind w:left="2539" w:hanging="360"/>
      </w:pPr>
      <w:rPr>
        <w:rFonts w:ascii="Wingdings" w:hAnsi="Wingdings" w:hint="default"/>
      </w:rPr>
    </w:lvl>
    <w:lvl w:ilvl="3" w:tplc="041A0001" w:tentative="1">
      <w:start w:val="1"/>
      <w:numFmt w:val="bullet"/>
      <w:lvlText w:val=""/>
      <w:lvlJc w:val="left"/>
      <w:pPr>
        <w:ind w:left="3259" w:hanging="360"/>
      </w:pPr>
      <w:rPr>
        <w:rFonts w:ascii="Symbol" w:hAnsi="Symbol" w:hint="default"/>
      </w:rPr>
    </w:lvl>
    <w:lvl w:ilvl="4" w:tplc="041A0003" w:tentative="1">
      <w:start w:val="1"/>
      <w:numFmt w:val="bullet"/>
      <w:lvlText w:val="o"/>
      <w:lvlJc w:val="left"/>
      <w:pPr>
        <w:ind w:left="3979" w:hanging="360"/>
      </w:pPr>
      <w:rPr>
        <w:rFonts w:ascii="Courier New" w:hAnsi="Courier New" w:cs="Courier New" w:hint="default"/>
      </w:rPr>
    </w:lvl>
    <w:lvl w:ilvl="5" w:tplc="041A0005" w:tentative="1">
      <w:start w:val="1"/>
      <w:numFmt w:val="bullet"/>
      <w:lvlText w:val=""/>
      <w:lvlJc w:val="left"/>
      <w:pPr>
        <w:ind w:left="4699" w:hanging="360"/>
      </w:pPr>
      <w:rPr>
        <w:rFonts w:ascii="Wingdings" w:hAnsi="Wingdings" w:hint="default"/>
      </w:rPr>
    </w:lvl>
    <w:lvl w:ilvl="6" w:tplc="041A0001" w:tentative="1">
      <w:start w:val="1"/>
      <w:numFmt w:val="bullet"/>
      <w:lvlText w:val=""/>
      <w:lvlJc w:val="left"/>
      <w:pPr>
        <w:ind w:left="5419" w:hanging="360"/>
      </w:pPr>
      <w:rPr>
        <w:rFonts w:ascii="Symbol" w:hAnsi="Symbol" w:hint="default"/>
      </w:rPr>
    </w:lvl>
    <w:lvl w:ilvl="7" w:tplc="041A0003" w:tentative="1">
      <w:start w:val="1"/>
      <w:numFmt w:val="bullet"/>
      <w:lvlText w:val="o"/>
      <w:lvlJc w:val="left"/>
      <w:pPr>
        <w:ind w:left="6139" w:hanging="360"/>
      </w:pPr>
      <w:rPr>
        <w:rFonts w:ascii="Courier New" w:hAnsi="Courier New" w:cs="Courier New" w:hint="default"/>
      </w:rPr>
    </w:lvl>
    <w:lvl w:ilvl="8" w:tplc="041A0005" w:tentative="1">
      <w:start w:val="1"/>
      <w:numFmt w:val="bullet"/>
      <w:lvlText w:val=""/>
      <w:lvlJc w:val="left"/>
      <w:pPr>
        <w:ind w:left="6859" w:hanging="360"/>
      </w:pPr>
      <w:rPr>
        <w:rFonts w:ascii="Wingdings" w:hAnsi="Wingdings" w:hint="default"/>
      </w:rPr>
    </w:lvl>
  </w:abstractNum>
  <w:abstractNum w:abstractNumId="4">
    <w:nsid w:val="275054F3"/>
    <w:multiLevelType w:val="hybridMultilevel"/>
    <w:tmpl w:val="744282F0"/>
    <w:lvl w:ilvl="0" w:tplc="F996AC0C">
      <w:numFmt w:val="bullet"/>
      <w:lvlText w:val="-"/>
      <w:lvlJc w:val="left"/>
      <w:pPr>
        <w:tabs>
          <w:tab w:val="num" w:pos="1440"/>
        </w:tabs>
        <w:ind w:left="14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12758"/>
    <w:multiLevelType w:val="hybridMultilevel"/>
    <w:tmpl w:val="2F8A07F2"/>
    <w:lvl w:ilvl="0" w:tplc="3F2CE866">
      <w:start w:val="1"/>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B15115B"/>
    <w:multiLevelType w:val="hybridMultilevel"/>
    <w:tmpl w:val="144E4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B7C7975"/>
    <w:multiLevelType w:val="hybridMultilevel"/>
    <w:tmpl w:val="48F89E38"/>
    <w:lvl w:ilvl="0" w:tplc="041A000B">
      <w:start w:val="1"/>
      <w:numFmt w:val="bullet"/>
      <w:lvlText w:val=""/>
      <w:lvlJc w:val="left"/>
      <w:pPr>
        <w:ind w:left="1290" w:hanging="360"/>
      </w:pPr>
      <w:rPr>
        <w:rFonts w:ascii="Wingdings" w:hAnsi="Wingdings"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8">
    <w:nsid w:val="31FF3D44"/>
    <w:multiLevelType w:val="hybridMultilevel"/>
    <w:tmpl w:val="54442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536292C"/>
    <w:multiLevelType w:val="hybridMultilevel"/>
    <w:tmpl w:val="71009EB8"/>
    <w:lvl w:ilvl="0" w:tplc="A24842B2">
      <w:start w:val="2"/>
      <w:numFmt w:val="bullet"/>
      <w:lvlText w:val="-"/>
      <w:lvlJc w:val="left"/>
      <w:pPr>
        <w:ind w:left="900" w:hanging="360"/>
      </w:pPr>
      <w:rPr>
        <w:rFonts w:ascii="Cambria" w:eastAsiaTheme="minorHAnsi" w:hAnsi="Cambri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A6324E9"/>
    <w:multiLevelType w:val="hybridMultilevel"/>
    <w:tmpl w:val="49A00ADA"/>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0D1D8C"/>
    <w:multiLevelType w:val="hybridMultilevel"/>
    <w:tmpl w:val="DC9E59D2"/>
    <w:lvl w:ilvl="0" w:tplc="041A000B">
      <w:start w:val="1"/>
      <w:numFmt w:val="bullet"/>
      <w:lvlText w:val=""/>
      <w:lvlJc w:val="left"/>
      <w:pPr>
        <w:ind w:left="1099" w:hanging="360"/>
      </w:pPr>
      <w:rPr>
        <w:rFonts w:ascii="Wingdings" w:hAnsi="Wingdings" w:hint="default"/>
      </w:rPr>
    </w:lvl>
    <w:lvl w:ilvl="1" w:tplc="041A0003" w:tentative="1">
      <w:start w:val="1"/>
      <w:numFmt w:val="bullet"/>
      <w:lvlText w:val="o"/>
      <w:lvlJc w:val="left"/>
      <w:pPr>
        <w:ind w:left="1819" w:hanging="360"/>
      </w:pPr>
      <w:rPr>
        <w:rFonts w:ascii="Courier New" w:hAnsi="Courier New" w:cs="Courier New" w:hint="default"/>
      </w:rPr>
    </w:lvl>
    <w:lvl w:ilvl="2" w:tplc="041A0005" w:tentative="1">
      <w:start w:val="1"/>
      <w:numFmt w:val="bullet"/>
      <w:lvlText w:val=""/>
      <w:lvlJc w:val="left"/>
      <w:pPr>
        <w:ind w:left="2539" w:hanging="360"/>
      </w:pPr>
      <w:rPr>
        <w:rFonts w:ascii="Wingdings" w:hAnsi="Wingdings" w:hint="default"/>
      </w:rPr>
    </w:lvl>
    <w:lvl w:ilvl="3" w:tplc="041A0001" w:tentative="1">
      <w:start w:val="1"/>
      <w:numFmt w:val="bullet"/>
      <w:lvlText w:val=""/>
      <w:lvlJc w:val="left"/>
      <w:pPr>
        <w:ind w:left="3259" w:hanging="360"/>
      </w:pPr>
      <w:rPr>
        <w:rFonts w:ascii="Symbol" w:hAnsi="Symbol" w:hint="default"/>
      </w:rPr>
    </w:lvl>
    <w:lvl w:ilvl="4" w:tplc="041A0003" w:tentative="1">
      <w:start w:val="1"/>
      <w:numFmt w:val="bullet"/>
      <w:lvlText w:val="o"/>
      <w:lvlJc w:val="left"/>
      <w:pPr>
        <w:ind w:left="3979" w:hanging="360"/>
      </w:pPr>
      <w:rPr>
        <w:rFonts w:ascii="Courier New" w:hAnsi="Courier New" w:cs="Courier New" w:hint="default"/>
      </w:rPr>
    </w:lvl>
    <w:lvl w:ilvl="5" w:tplc="041A0005" w:tentative="1">
      <w:start w:val="1"/>
      <w:numFmt w:val="bullet"/>
      <w:lvlText w:val=""/>
      <w:lvlJc w:val="left"/>
      <w:pPr>
        <w:ind w:left="4699" w:hanging="360"/>
      </w:pPr>
      <w:rPr>
        <w:rFonts w:ascii="Wingdings" w:hAnsi="Wingdings" w:hint="default"/>
      </w:rPr>
    </w:lvl>
    <w:lvl w:ilvl="6" w:tplc="041A0001" w:tentative="1">
      <w:start w:val="1"/>
      <w:numFmt w:val="bullet"/>
      <w:lvlText w:val=""/>
      <w:lvlJc w:val="left"/>
      <w:pPr>
        <w:ind w:left="5419" w:hanging="360"/>
      </w:pPr>
      <w:rPr>
        <w:rFonts w:ascii="Symbol" w:hAnsi="Symbol" w:hint="default"/>
      </w:rPr>
    </w:lvl>
    <w:lvl w:ilvl="7" w:tplc="041A0003" w:tentative="1">
      <w:start w:val="1"/>
      <w:numFmt w:val="bullet"/>
      <w:lvlText w:val="o"/>
      <w:lvlJc w:val="left"/>
      <w:pPr>
        <w:ind w:left="6139" w:hanging="360"/>
      </w:pPr>
      <w:rPr>
        <w:rFonts w:ascii="Courier New" w:hAnsi="Courier New" w:cs="Courier New" w:hint="default"/>
      </w:rPr>
    </w:lvl>
    <w:lvl w:ilvl="8" w:tplc="041A0005" w:tentative="1">
      <w:start w:val="1"/>
      <w:numFmt w:val="bullet"/>
      <w:lvlText w:val=""/>
      <w:lvlJc w:val="left"/>
      <w:pPr>
        <w:ind w:left="6859" w:hanging="360"/>
      </w:pPr>
      <w:rPr>
        <w:rFonts w:ascii="Wingdings" w:hAnsi="Wingdings" w:hint="default"/>
      </w:rPr>
    </w:lvl>
  </w:abstractNum>
  <w:abstractNum w:abstractNumId="12">
    <w:nsid w:val="3EE775B1"/>
    <w:multiLevelType w:val="hybridMultilevel"/>
    <w:tmpl w:val="CD44287C"/>
    <w:lvl w:ilvl="0" w:tplc="1A28FAF2">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985305"/>
    <w:multiLevelType w:val="hybridMultilevel"/>
    <w:tmpl w:val="BBBA4422"/>
    <w:lvl w:ilvl="0" w:tplc="A7980C0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85B01D3"/>
    <w:multiLevelType w:val="hybridMultilevel"/>
    <w:tmpl w:val="D66A3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9F73D8A"/>
    <w:multiLevelType w:val="hybridMultilevel"/>
    <w:tmpl w:val="498842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CE0718F"/>
    <w:multiLevelType w:val="hybridMultilevel"/>
    <w:tmpl w:val="B9CEB89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E9740DA"/>
    <w:multiLevelType w:val="hybridMultilevel"/>
    <w:tmpl w:val="C7161314"/>
    <w:lvl w:ilvl="0" w:tplc="85742D06">
      <w:start w:val="3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222"/>
        </w:tabs>
        <w:ind w:left="1222" w:hanging="360"/>
      </w:pPr>
    </w:lvl>
    <w:lvl w:ilvl="2" w:tplc="041A001B" w:tentative="1">
      <w:start w:val="1"/>
      <w:numFmt w:val="lowerRoman"/>
      <w:lvlText w:val="%3."/>
      <w:lvlJc w:val="right"/>
      <w:pPr>
        <w:tabs>
          <w:tab w:val="num" w:pos="1942"/>
        </w:tabs>
        <w:ind w:left="1942" w:hanging="180"/>
      </w:pPr>
    </w:lvl>
    <w:lvl w:ilvl="3" w:tplc="041A000F" w:tentative="1">
      <w:start w:val="1"/>
      <w:numFmt w:val="decimal"/>
      <w:lvlText w:val="%4."/>
      <w:lvlJc w:val="left"/>
      <w:pPr>
        <w:tabs>
          <w:tab w:val="num" w:pos="2662"/>
        </w:tabs>
        <w:ind w:left="2662" w:hanging="360"/>
      </w:pPr>
    </w:lvl>
    <w:lvl w:ilvl="4" w:tplc="041A0019" w:tentative="1">
      <w:start w:val="1"/>
      <w:numFmt w:val="lowerLetter"/>
      <w:lvlText w:val="%5."/>
      <w:lvlJc w:val="left"/>
      <w:pPr>
        <w:tabs>
          <w:tab w:val="num" w:pos="3382"/>
        </w:tabs>
        <w:ind w:left="3382" w:hanging="360"/>
      </w:pPr>
    </w:lvl>
    <w:lvl w:ilvl="5" w:tplc="041A001B" w:tentative="1">
      <w:start w:val="1"/>
      <w:numFmt w:val="lowerRoman"/>
      <w:lvlText w:val="%6."/>
      <w:lvlJc w:val="right"/>
      <w:pPr>
        <w:tabs>
          <w:tab w:val="num" w:pos="4102"/>
        </w:tabs>
        <w:ind w:left="4102" w:hanging="180"/>
      </w:pPr>
    </w:lvl>
    <w:lvl w:ilvl="6" w:tplc="041A000F" w:tentative="1">
      <w:start w:val="1"/>
      <w:numFmt w:val="decimal"/>
      <w:lvlText w:val="%7."/>
      <w:lvlJc w:val="left"/>
      <w:pPr>
        <w:tabs>
          <w:tab w:val="num" w:pos="4822"/>
        </w:tabs>
        <w:ind w:left="4822" w:hanging="360"/>
      </w:pPr>
    </w:lvl>
    <w:lvl w:ilvl="7" w:tplc="041A0019" w:tentative="1">
      <w:start w:val="1"/>
      <w:numFmt w:val="lowerLetter"/>
      <w:lvlText w:val="%8."/>
      <w:lvlJc w:val="left"/>
      <w:pPr>
        <w:tabs>
          <w:tab w:val="num" w:pos="5542"/>
        </w:tabs>
        <w:ind w:left="5542" w:hanging="360"/>
      </w:pPr>
    </w:lvl>
    <w:lvl w:ilvl="8" w:tplc="041A001B" w:tentative="1">
      <w:start w:val="1"/>
      <w:numFmt w:val="lowerRoman"/>
      <w:lvlText w:val="%9."/>
      <w:lvlJc w:val="right"/>
      <w:pPr>
        <w:tabs>
          <w:tab w:val="num" w:pos="6262"/>
        </w:tabs>
        <w:ind w:left="6262" w:hanging="180"/>
      </w:pPr>
    </w:lvl>
  </w:abstractNum>
  <w:abstractNum w:abstractNumId="18">
    <w:nsid w:val="51306596"/>
    <w:multiLevelType w:val="hybridMultilevel"/>
    <w:tmpl w:val="FA2871E2"/>
    <w:lvl w:ilvl="0" w:tplc="041A0009">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5A734D0"/>
    <w:multiLevelType w:val="hybridMultilevel"/>
    <w:tmpl w:val="A03822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99C07F0"/>
    <w:multiLevelType w:val="hybridMultilevel"/>
    <w:tmpl w:val="5106D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C894633"/>
    <w:multiLevelType w:val="hybridMultilevel"/>
    <w:tmpl w:val="7BE20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DEF731A"/>
    <w:multiLevelType w:val="hybridMultilevel"/>
    <w:tmpl w:val="68B66436"/>
    <w:lvl w:ilvl="0" w:tplc="763AEB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E606168"/>
    <w:multiLevelType w:val="hybridMultilevel"/>
    <w:tmpl w:val="7E8E8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EC285F"/>
    <w:multiLevelType w:val="hybridMultilevel"/>
    <w:tmpl w:val="F2F897A4"/>
    <w:lvl w:ilvl="0" w:tplc="677C5CA0">
      <w:start w:val="1"/>
      <w:numFmt w:val="decimal"/>
      <w:lvlText w:val="%1."/>
      <w:lvlJc w:val="left"/>
      <w:pPr>
        <w:ind w:left="720" w:hanging="360"/>
      </w:pPr>
      <w:rPr>
        <w:rFonts w:asciiTheme="majorHAnsi" w:hAnsiTheme="maj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5643AC"/>
    <w:multiLevelType w:val="hybridMultilevel"/>
    <w:tmpl w:val="3CF4B1D8"/>
    <w:lvl w:ilvl="0" w:tplc="041A000B">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6">
    <w:nsid w:val="6D615F31"/>
    <w:multiLevelType w:val="hybridMultilevel"/>
    <w:tmpl w:val="4680EF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90678B"/>
    <w:multiLevelType w:val="hybridMultilevel"/>
    <w:tmpl w:val="897E26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E921C1D"/>
    <w:multiLevelType w:val="hybridMultilevel"/>
    <w:tmpl w:val="1A8E0DD2"/>
    <w:lvl w:ilvl="0" w:tplc="C15C5B0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70ED164B"/>
    <w:multiLevelType w:val="hybridMultilevel"/>
    <w:tmpl w:val="EB7A3552"/>
    <w:lvl w:ilvl="0" w:tplc="041A0009">
      <w:start w:val="1"/>
      <w:numFmt w:val="bullet"/>
      <w:lvlText w:val=""/>
      <w:lvlJc w:val="left"/>
      <w:pPr>
        <w:ind w:left="1429" w:hanging="360"/>
      </w:pPr>
      <w:rPr>
        <w:rFonts w:ascii="Wingdings" w:hAnsi="Wingdings" w:hint="default"/>
        <w:b/>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729B7440"/>
    <w:multiLevelType w:val="hybridMultilevel"/>
    <w:tmpl w:val="B51C8FFE"/>
    <w:lvl w:ilvl="0" w:tplc="041A000F">
      <w:start w:val="1"/>
      <w:numFmt w:val="decimal"/>
      <w:lvlText w:val="%1."/>
      <w:lvlJc w:val="left"/>
      <w:pPr>
        <w:tabs>
          <w:tab w:val="num" w:pos="792"/>
        </w:tabs>
        <w:ind w:left="792" w:hanging="360"/>
      </w:pPr>
    </w:lvl>
    <w:lvl w:ilvl="1" w:tplc="8CAAF3A2">
      <w:start w:val="1"/>
      <w:numFmt w:val="bullet"/>
      <w:lvlText w:val="-"/>
      <w:lvlJc w:val="left"/>
      <w:pPr>
        <w:tabs>
          <w:tab w:val="num" w:pos="1512"/>
        </w:tabs>
        <w:ind w:left="1512" w:hanging="360"/>
      </w:pPr>
      <w:rPr>
        <w:rFonts w:ascii="Arial" w:eastAsia="Times New Roman" w:hAnsi="Arial" w:cs="Arial" w:hint="default"/>
      </w:rPr>
    </w:lvl>
    <w:lvl w:ilvl="2" w:tplc="041A001B">
      <w:start w:val="1"/>
      <w:numFmt w:val="lowerRoman"/>
      <w:lvlText w:val="%3."/>
      <w:lvlJc w:val="right"/>
      <w:pPr>
        <w:tabs>
          <w:tab w:val="num" w:pos="2232"/>
        </w:tabs>
        <w:ind w:left="2232" w:hanging="180"/>
      </w:pPr>
    </w:lvl>
    <w:lvl w:ilvl="3" w:tplc="041A000F" w:tentative="1">
      <w:start w:val="1"/>
      <w:numFmt w:val="decimal"/>
      <w:lvlText w:val="%4."/>
      <w:lvlJc w:val="left"/>
      <w:pPr>
        <w:tabs>
          <w:tab w:val="num" w:pos="2952"/>
        </w:tabs>
        <w:ind w:left="2952" w:hanging="360"/>
      </w:pPr>
    </w:lvl>
    <w:lvl w:ilvl="4" w:tplc="041A0019" w:tentative="1">
      <w:start w:val="1"/>
      <w:numFmt w:val="lowerLetter"/>
      <w:lvlText w:val="%5."/>
      <w:lvlJc w:val="left"/>
      <w:pPr>
        <w:tabs>
          <w:tab w:val="num" w:pos="3672"/>
        </w:tabs>
        <w:ind w:left="3672" w:hanging="360"/>
      </w:pPr>
    </w:lvl>
    <w:lvl w:ilvl="5" w:tplc="041A001B" w:tentative="1">
      <w:start w:val="1"/>
      <w:numFmt w:val="lowerRoman"/>
      <w:lvlText w:val="%6."/>
      <w:lvlJc w:val="right"/>
      <w:pPr>
        <w:tabs>
          <w:tab w:val="num" w:pos="4392"/>
        </w:tabs>
        <w:ind w:left="4392" w:hanging="180"/>
      </w:pPr>
    </w:lvl>
    <w:lvl w:ilvl="6" w:tplc="041A000F" w:tentative="1">
      <w:start w:val="1"/>
      <w:numFmt w:val="decimal"/>
      <w:lvlText w:val="%7."/>
      <w:lvlJc w:val="left"/>
      <w:pPr>
        <w:tabs>
          <w:tab w:val="num" w:pos="5112"/>
        </w:tabs>
        <w:ind w:left="5112" w:hanging="360"/>
      </w:pPr>
    </w:lvl>
    <w:lvl w:ilvl="7" w:tplc="041A0019" w:tentative="1">
      <w:start w:val="1"/>
      <w:numFmt w:val="lowerLetter"/>
      <w:lvlText w:val="%8."/>
      <w:lvlJc w:val="left"/>
      <w:pPr>
        <w:tabs>
          <w:tab w:val="num" w:pos="5832"/>
        </w:tabs>
        <w:ind w:left="5832" w:hanging="360"/>
      </w:pPr>
    </w:lvl>
    <w:lvl w:ilvl="8" w:tplc="041A001B" w:tentative="1">
      <w:start w:val="1"/>
      <w:numFmt w:val="lowerRoman"/>
      <w:lvlText w:val="%9."/>
      <w:lvlJc w:val="right"/>
      <w:pPr>
        <w:tabs>
          <w:tab w:val="num" w:pos="6552"/>
        </w:tabs>
        <w:ind w:left="6552" w:hanging="180"/>
      </w:pPr>
    </w:lvl>
  </w:abstractNum>
  <w:abstractNum w:abstractNumId="31">
    <w:nsid w:val="73D3340E"/>
    <w:multiLevelType w:val="hybridMultilevel"/>
    <w:tmpl w:val="796C8C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6CA75D3"/>
    <w:multiLevelType w:val="hybridMultilevel"/>
    <w:tmpl w:val="C3065D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6D04F8A"/>
    <w:multiLevelType w:val="hybridMultilevel"/>
    <w:tmpl w:val="45B6DC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7467822"/>
    <w:multiLevelType w:val="hybridMultilevel"/>
    <w:tmpl w:val="EBB2A6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B46191"/>
    <w:multiLevelType w:val="hybridMultilevel"/>
    <w:tmpl w:val="6B80996C"/>
    <w:lvl w:ilvl="0" w:tplc="041A0009">
      <w:start w:val="1"/>
      <w:numFmt w:val="bullet"/>
      <w:lvlText w:val=""/>
      <w:lvlJc w:val="left"/>
      <w:pPr>
        <w:tabs>
          <w:tab w:val="num" w:pos="1440"/>
        </w:tabs>
        <w:ind w:left="1421"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26"/>
  </w:num>
  <w:num w:numId="5">
    <w:abstractNumId w:val="23"/>
  </w:num>
  <w:num w:numId="6">
    <w:abstractNumId w:val="13"/>
  </w:num>
  <w:num w:numId="7">
    <w:abstractNumId w:val="22"/>
  </w:num>
  <w:num w:numId="8">
    <w:abstractNumId w:val="0"/>
  </w:num>
  <w:num w:numId="9">
    <w:abstractNumId w:val="5"/>
  </w:num>
  <w:num w:numId="10">
    <w:abstractNumId w:val="9"/>
  </w:num>
  <w:num w:numId="11">
    <w:abstractNumId w:val="16"/>
  </w:num>
  <w:num w:numId="12">
    <w:abstractNumId w:val="17"/>
  </w:num>
  <w:num w:numId="13">
    <w:abstractNumId w:val="28"/>
  </w:num>
  <w:num w:numId="14">
    <w:abstractNumId w:val="24"/>
  </w:num>
  <w:num w:numId="15">
    <w:abstractNumId w:val="4"/>
  </w:num>
  <w:num w:numId="16">
    <w:abstractNumId w:val="3"/>
  </w:num>
  <w:num w:numId="17">
    <w:abstractNumId w:val="12"/>
  </w:num>
  <w:num w:numId="18">
    <w:abstractNumId w:val="27"/>
  </w:num>
  <w:num w:numId="19">
    <w:abstractNumId w:val="25"/>
  </w:num>
  <w:num w:numId="20">
    <w:abstractNumId w:val="32"/>
  </w:num>
  <w:num w:numId="21">
    <w:abstractNumId w:val="8"/>
  </w:num>
  <w:num w:numId="22">
    <w:abstractNumId w:val="21"/>
  </w:num>
  <w:num w:numId="23">
    <w:abstractNumId w:val="30"/>
  </w:num>
  <w:num w:numId="24">
    <w:abstractNumId w:val="7"/>
  </w:num>
  <w:num w:numId="25">
    <w:abstractNumId w:val="11"/>
  </w:num>
  <w:num w:numId="26">
    <w:abstractNumId w:val="31"/>
  </w:num>
  <w:num w:numId="27">
    <w:abstractNumId w:val="19"/>
  </w:num>
  <w:num w:numId="28">
    <w:abstractNumId w:val="34"/>
  </w:num>
  <w:num w:numId="29">
    <w:abstractNumId w:val="6"/>
  </w:num>
  <w:num w:numId="30">
    <w:abstractNumId w:val="2"/>
  </w:num>
  <w:num w:numId="31">
    <w:abstractNumId w:val="20"/>
  </w:num>
  <w:num w:numId="32">
    <w:abstractNumId w:val="15"/>
  </w:num>
  <w:num w:numId="33">
    <w:abstractNumId w:val="18"/>
  </w:num>
  <w:num w:numId="34">
    <w:abstractNumId w:val="35"/>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4F"/>
    <w:rsid w:val="00006524"/>
    <w:rsid w:val="0001223D"/>
    <w:rsid w:val="00012C98"/>
    <w:rsid w:val="000238A3"/>
    <w:rsid w:val="00027E1C"/>
    <w:rsid w:val="00032408"/>
    <w:rsid w:val="00035923"/>
    <w:rsid w:val="00041211"/>
    <w:rsid w:val="00045B54"/>
    <w:rsid w:val="00046255"/>
    <w:rsid w:val="00061A36"/>
    <w:rsid w:val="000621E8"/>
    <w:rsid w:val="00064F72"/>
    <w:rsid w:val="00066B05"/>
    <w:rsid w:val="0009392C"/>
    <w:rsid w:val="000B7E94"/>
    <w:rsid w:val="000F0652"/>
    <w:rsid w:val="001238F9"/>
    <w:rsid w:val="00132CAC"/>
    <w:rsid w:val="00136AAA"/>
    <w:rsid w:val="001652AD"/>
    <w:rsid w:val="00193BED"/>
    <w:rsid w:val="001A4D8D"/>
    <w:rsid w:val="001C1118"/>
    <w:rsid w:val="00222164"/>
    <w:rsid w:val="00225343"/>
    <w:rsid w:val="00240346"/>
    <w:rsid w:val="00246CD2"/>
    <w:rsid w:val="00253E8F"/>
    <w:rsid w:val="00266B6B"/>
    <w:rsid w:val="002848C2"/>
    <w:rsid w:val="0029627B"/>
    <w:rsid w:val="00296A8E"/>
    <w:rsid w:val="002A220B"/>
    <w:rsid w:val="002A6AAB"/>
    <w:rsid w:val="002B1C1A"/>
    <w:rsid w:val="002C0750"/>
    <w:rsid w:val="002E2F46"/>
    <w:rsid w:val="002E5780"/>
    <w:rsid w:val="00312EB9"/>
    <w:rsid w:val="0031544B"/>
    <w:rsid w:val="003330BD"/>
    <w:rsid w:val="00356217"/>
    <w:rsid w:val="00362821"/>
    <w:rsid w:val="00376E6F"/>
    <w:rsid w:val="003774A5"/>
    <w:rsid w:val="003C0AC9"/>
    <w:rsid w:val="003D3D41"/>
    <w:rsid w:val="003E6201"/>
    <w:rsid w:val="003F1A3A"/>
    <w:rsid w:val="00434F6D"/>
    <w:rsid w:val="00456701"/>
    <w:rsid w:val="00463917"/>
    <w:rsid w:val="00463EAB"/>
    <w:rsid w:val="004824C8"/>
    <w:rsid w:val="00496CF1"/>
    <w:rsid w:val="004A1AA8"/>
    <w:rsid w:val="004C1092"/>
    <w:rsid w:val="004C6B2E"/>
    <w:rsid w:val="004C7A7B"/>
    <w:rsid w:val="004E3E18"/>
    <w:rsid w:val="004F0B66"/>
    <w:rsid w:val="004F41A4"/>
    <w:rsid w:val="004F5787"/>
    <w:rsid w:val="005006FD"/>
    <w:rsid w:val="00501123"/>
    <w:rsid w:val="00507483"/>
    <w:rsid w:val="0051129A"/>
    <w:rsid w:val="00511E76"/>
    <w:rsid w:val="00515408"/>
    <w:rsid w:val="00520004"/>
    <w:rsid w:val="00526B46"/>
    <w:rsid w:val="0053295F"/>
    <w:rsid w:val="00536645"/>
    <w:rsid w:val="0055178A"/>
    <w:rsid w:val="005578D9"/>
    <w:rsid w:val="00562C8F"/>
    <w:rsid w:val="005706E4"/>
    <w:rsid w:val="0057134D"/>
    <w:rsid w:val="005A0CB5"/>
    <w:rsid w:val="005B29E4"/>
    <w:rsid w:val="005C0F63"/>
    <w:rsid w:val="005D1B0E"/>
    <w:rsid w:val="005F1ABE"/>
    <w:rsid w:val="005F556F"/>
    <w:rsid w:val="0060126E"/>
    <w:rsid w:val="006140FA"/>
    <w:rsid w:val="006355B4"/>
    <w:rsid w:val="006412A1"/>
    <w:rsid w:val="0066567A"/>
    <w:rsid w:val="0066626A"/>
    <w:rsid w:val="006743CB"/>
    <w:rsid w:val="00674A50"/>
    <w:rsid w:val="006B098F"/>
    <w:rsid w:val="00721392"/>
    <w:rsid w:val="007421D3"/>
    <w:rsid w:val="00770817"/>
    <w:rsid w:val="00780306"/>
    <w:rsid w:val="00780B77"/>
    <w:rsid w:val="007868C8"/>
    <w:rsid w:val="00792788"/>
    <w:rsid w:val="007A67DD"/>
    <w:rsid w:val="007B66A5"/>
    <w:rsid w:val="007C0B76"/>
    <w:rsid w:val="007C62A5"/>
    <w:rsid w:val="007D4109"/>
    <w:rsid w:val="007E67BC"/>
    <w:rsid w:val="007F2CCA"/>
    <w:rsid w:val="00832E7E"/>
    <w:rsid w:val="0084658B"/>
    <w:rsid w:val="00847930"/>
    <w:rsid w:val="008721C8"/>
    <w:rsid w:val="008B012D"/>
    <w:rsid w:val="008B4F81"/>
    <w:rsid w:val="008B6CE1"/>
    <w:rsid w:val="008C7EA7"/>
    <w:rsid w:val="008D2CA9"/>
    <w:rsid w:val="009004F5"/>
    <w:rsid w:val="00904C11"/>
    <w:rsid w:val="0091722D"/>
    <w:rsid w:val="00921AC6"/>
    <w:rsid w:val="009457F4"/>
    <w:rsid w:val="00953ED9"/>
    <w:rsid w:val="00973DF8"/>
    <w:rsid w:val="009874A4"/>
    <w:rsid w:val="00996D3E"/>
    <w:rsid w:val="00996DE5"/>
    <w:rsid w:val="009A3B6D"/>
    <w:rsid w:val="009C3F29"/>
    <w:rsid w:val="009C5CFB"/>
    <w:rsid w:val="009D3035"/>
    <w:rsid w:val="009D38B3"/>
    <w:rsid w:val="009E3DBD"/>
    <w:rsid w:val="009E5CAC"/>
    <w:rsid w:val="009F2935"/>
    <w:rsid w:val="009F6463"/>
    <w:rsid w:val="00A06930"/>
    <w:rsid w:val="00A10715"/>
    <w:rsid w:val="00A120E4"/>
    <w:rsid w:val="00A44EEC"/>
    <w:rsid w:val="00A4634F"/>
    <w:rsid w:val="00A55744"/>
    <w:rsid w:val="00A67384"/>
    <w:rsid w:val="00A9074E"/>
    <w:rsid w:val="00A9146B"/>
    <w:rsid w:val="00AB38EC"/>
    <w:rsid w:val="00AB3DB1"/>
    <w:rsid w:val="00AB6D43"/>
    <w:rsid w:val="00AC4E12"/>
    <w:rsid w:val="00AC7EF9"/>
    <w:rsid w:val="00AD165B"/>
    <w:rsid w:val="00AD21A3"/>
    <w:rsid w:val="00AD686B"/>
    <w:rsid w:val="00AE7FBF"/>
    <w:rsid w:val="00AF6897"/>
    <w:rsid w:val="00B36CA2"/>
    <w:rsid w:val="00B60A8B"/>
    <w:rsid w:val="00B76A03"/>
    <w:rsid w:val="00B919E6"/>
    <w:rsid w:val="00B9354F"/>
    <w:rsid w:val="00BA7618"/>
    <w:rsid w:val="00BC7B84"/>
    <w:rsid w:val="00BE024D"/>
    <w:rsid w:val="00BE072F"/>
    <w:rsid w:val="00C04CEC"/>
    <w:rsid w:val="00C21FD3"/>
    <w:rsid w:val="00C3303F"/>
    <w:rsid w:val="00C36849"/>
    <w:rsid w:val="00C41692"/>
    <w:rsid w:val="00C42259"/>
    <w:rsid w:val="00C51018"/>
    <w:rsid w:val="00C51BAA"/>
    <w:rsid w:val="00C6510F"/>
    <w:rsid w:val="00C71656"/>
    <w:rsid w:val="00C72BF6"/>
    <w:rsid w:val="00C941B5"/>
    <w:rsid w:val="00C95F37"/>
    <w:rsid w:val="00C97D65"/>
    <w:rsid w:val="00CA7618"/>
    <w:rsid w:val="00CC150D"/>
    <w:rsid w:val="00CC1E9F"/>
    <w:rsid w:val="00CD0171"/>
    <w:rsid w:val="00CD0C8C"/>
    <w:rsid w:val="00CE49EE"/>
    <w:rsid w:val="00CF527D"/>
    <w:rsid w:val="00D00A56"/>
    <w:rsid w:val="00D101D9"/>
    <w:rsid w:val="00D136DA"/>
    <w:rsid w:val="00D20767"/>
    <w:rsid w:val="00D24CEB"/>
    <w:rsid w:val="00D25BAB"/>
    <w:rsid w:val="00D43004"/>
    <w:rsid w:val="00D44A93"/>
    <w:rsid w:val="00D478D2"/>
    <w:rsid w:val="00D740B9"/>
    <w:rsid w:val="00D85CAC"/>
    <w:rsid w:val="00DA6CDA"/>
    <w:rsid w:val="00DA78B8"/>
    <w:rsid w:val="00DC3DE2"/>
    <w:rsid w:val="00DD79C9"/>
    <w:rsid w:val="00DE517F"/>
    <w:rsid w:val="00E26248"/>
    <w:rsid w:val="00E4364A"/>
    <w:rsid w:val="00E60CDD"/>
    <w:rsid w:val="00E60F4A"/>
    <w:rsid w:val="00E63FC4"/>
    <w:rsid w:val="00E85412"/>
    <w:rsid w:val="00EE670B"/>
    <w:rsid w:val="00EF5DC8"/>
    <w:rsid w:val="00EF698F"/>
    <w:rsid w:val="00EF7060"/>
    <w:rsid w:val="00F17F2C"/>
    <w:rsid w:val="00F3521C"/>
    <w:rsid w:val="00F36751"/>
    <w:rsid w:val="00F50268"/>
    <w:rsid w:val="00F70D0F"/>
    <w:rsid w:val="00F77EC9"/>
    <w:rsid w:val="00F80C88"/>
    <w:rsid w:val="00FA2411"/>
    <w:rsid w:val="00FA33AB"/>
    <w:rsid w:val="00FB16A8"/>
    <w:rsid w:val="00FB62F7"/>
    <w:rsid w:val="00FD54CC"/>
    <w:rsid w:val="00FE62B1"/>
    <w:rsid w:val="00FF09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62A5"/>
    <w:pPr>
      <w:keepNext/>
      <w:spacing w:after="0" w:line="240" w:lineRule="auto"/>
      <w:outlineLvl w:val="0"/>
    </w:pPr>
    <w:rPr>
      <w:rFonts w:ascii="Times New Roman" w:eastAsia="Times New Roman" w:hAnsi="Times New Roman" w:cs="Times New Roman"/>
      <w:b/>
      <w:bCs/>
      <w:sz w:val="3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9354F"/>
    <w:pPr>
      <w:ind w:left="720"/>
      <w:contextualSpacing/>
    </w:pPr>
  </w:style>
  <w:style w:type="paragraph" w:styleId="Tekstbalonia">
    <w:name w:val="Balloon Text"/>
    <w:basedOn w:val="Normal"/>
    <w:link w:val="TekstbaloniaChar"/>
    <w:uiPriority w:val="99"/>
    <w:semiHidden/>
    <w:unhideWhenUsed/>
    <w:rsid w:val="000939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392C"/>
    <w:rPr>
      <w:rFonts w:ascii="Tahoma" w:hAnsi="Tahoma" w:cs="Tahoma"/>
      <w:sz w:val="16"/>
      <w:szCs w:val="16"/>
    </w:rPr>
  </w:style>
  <w:style w:type="paragraph" w:customStyle="1" w:styleId="Odlomakpopisa1">
    <w:name w:val="Odlomak popisa1"/>
    <w:basedOn w:val="Normal"/>
    <w:qFormat/>
    <w:rsid w:val="00D44A93"/>
    <w:pPr>
      <w:spacing w:line="240" w:lineRule="auto"/>
      <w:ind w:left="720"/>
      <w:contextualSpacing/>
    </w:pPr>
    <w:rPr>
      <w:rFonts w:ascii="Arial" w:eastAsia="Calibri" w:hAnsi="Arial" w:cs="Arial"/>
    </w:rPr>
  </w:style>
  <w:style w:type="paragraph" w:styleId="Tekstfusnote">
    <w:name w:val="footnote text"/>
    <w:basedOn w:val="Normal"/>
    <w:link w:val="TekstfusnoteChar"/>
    <w:semiHidden/>
    <w:unhideWhenUsed/>
    <w:rsid w:val="00D44A93"/>
    <w:pPr>
      <w:spacing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semiHidden/>
    <w:rsid w:val="00D44A93"/>
    <w:rPr>
      <w:rFonts w:ascii="Calibri" w:eastAsia="Calibri" w:hAnsi="Calibri" w:cs="Times New Roman"/>
      <w:sz w:val="20"/>
      <w:szCs w:val="20"/>
    </w:rPr>
  </w:style>
  <w:style w:type="character" w:styleId="Referencafusnote">
    <w:name w:val="footnote reference"/>
    <w:semiHidden/>
    <w:unhideWhenUsed/>
    <w:rsid w:val="00D44A93"/>
    <w:rPr>
      <w:vertAlign w:val="superscript"/>
    </w:rPr>
  </w:style>
  <w:style w:type="paragraph" w:customStyle="1" w:styleId="Odlomakpopisa2">
    <w:name w:val="Odlomak popisa2"/>
    <w:basedOn w:val="Normal"/>
    <w:qFormat/>
    <w:rsid w:val="007F2CCA"/>
    <w:pPr>
      <w:spacing w:line="240" w:lineRule="auto"/>
      <w:ind w:left="720"/>
      <w:contextualSpacing/>
    </w:pPr>
    <w:rPr>
      <w:rFonts w:ascii="Arial" w:eastAsia="Calibri" w:hAnsi="Arial" w:cs="Arial"/>
    </w:rPr>
  </w:style>
  <w:style w:type="character" w:customStyle="1" w:styleId="Naslov1Char">
    <w:name w:val="Naslov 1 Char"/>
    <w:basedOn w:val="Zadanifontodlomka"/>
    <w:link w:val="Naslov1"/>
    <w:rsid w:val="007C62A5"/>
    <w:rPr>
      <w:rFonts w:ascii="Times New Roman" w:eastAsia="Times New Roman" w:hAnsi="Times New Roman" w:cs="Times New Roman"/>
      <w:b/>
      <w:bCs/>
      <w:sz w:val="32"/>
      <w:szCs w:val="24"/>
    </w:rPr>
  </w:style>
  <w:style w:type="paragraph" w:styleId="Tijeloteksta">
    <w:name w:val="Body Text"/>
    <w:basedOn w:val="Normal"/>
    <w:link w:val="TijelotekstaChar"/>
    <w:semiHidden/>
    <w:rsid w:val="007C62A5"/>
    <w:pPr>
      <w:spacing w:after="0" w:line="240" w:lineRule="auto"/>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semiHidden/>
    <w:rsid w:val="007C62A5"/>
    <w:rPr>
      <w:rFonts w:ascii="Times New Roman" w:eastAsia="Times New Roman" w:hAnsi="Times New Roman" w:cs="Times New Roman"/>
      <w:sz w:val="28"/>
      <w:szCs w:val="24"/>
    </w:rPr>
  </w:style>
  <w:style w:type="paragraph" w:styleId="Uvuenotijeloteksta">
    <w:name w:val="Body Text Indent"/>
    <w:basedOn w:val="Normal"/>
    <w:link w:val="UvuenotijelotekstaChar"/>
    <w:semiHidden/>
    <w:rsid w:val="007C62A5"/>
    <w:pPr>
      <w:spacing w:after="0" w:line="240" w:lineRule="auto"/>
      <w:ind w:left="379"/>
    </w:pPr>
    <w:rPr>
      <w:rFonts w:ascii="Times New Roman" w:eastAsia="Times New Roman" w:hAnsi="Times New Roman" w:cs="Times New Roman"/>
      <w:sz w:val="28"/>
      <w:szCs w:val="24"/>
    </w:rPr>
  </w:style>
  <w:style w:type="character" w:customStyle="1" w:styleId="UvuenotijelotekstaChar">
    <w:name w:val="Uvučeno tijelo teksta Char"/>
    <w:basedOn w:val="Zadanifontodlomka"/>
    <w:link w:val="Uvuenotijeloteksta"/>
    <w:semiHidden/>
    <w:rsid w:val="007C62A5"/>
    <w:rPr>
      <w:rFonts w:ascii="Times New Roman" w:eastAsia="Times New Roman" w:hAnsi="Times New Roman" w:cs="Times New Roman"/>
      <w:sz w:val="28"/>
      <w:szCs w:val="24"/>
    </w:rPr>
  </w:style>
  <w:style w:type="paragraph" w:customStyle="1" w:styleId="Default">
    <w:name w:val="Default"/>
    <w:rsid w:val="00266B6B"/>
    <w:pPr>
      <w:autoSpaceDE w:val="0"/>
      <w:autoSpaceDN w:val="0"/>
      <w:adjustRightInd w:val="0"/>
      <w:spacing w:after="0" w:line="240" w:lineRule="auto"/>
    </w:pPr>
    <w:rPr>
      <w:rFonts w:ascii="Arial" w:eastAsia="Times New Roman" w:hAnsi="Arial" w:cs="Arial"/>
      <w:color w:val="000000"/>
      <w:sz w:val="24"/>
      <w:szCs w:val="24"/>
    </w:rPr>
  </w:style>
  <w:style w:type="character" w:styleId="Hiperveza">
    <w:name w:val="Hyperlink"/>
    <w:basedOn w:val="Zadanifontodlomka"/>
    <w:uiPriority w:val="99"/>
    <w:unhideWhenUsed/>
    <w:rsid w:val="00012C98"/>
    <w:rPr>
      <w:strike w:val="0"/>
      <w:dstrike w:val="0"/>
      <w:color w:val="3E647E"/>
      <w:u w:val="none"/>
      <w:effect w:val="none"/>
    </w:rPr>
  </w:style>
  <w:style w:type="character" w:styleId="Naglaeno">
    <w:name w:val="Strong"/>
    <w:basedOn w:val="Zadanifontodlomka"/>
    <w:uiPriority w:val="22"/>
    <w:qFormat/>
    <w:rsid w:val="00012C98"/>
    <w:rPr>
      <w:b/>
      <w:bCs/>
    </w:rPr>
  </w:style>
  <w:style w:type="paragraph" w:styleId="StandardWeb">
    <w:name w:val="Normal (Web)"/>
    <w:basedOn w:val="Normal"/>
    <w:uiPriority w:val="99"/>
    <w:unhideWhenUsed/>
    <w:rsid w:val="00B76A03"/>
    <w:pPr>
      <w:spacing w:before="100" w:beforeAutospacing="1" w:after="100" w:afterAutospacing="1" w:line="240" w:lineRule="auto"/>
    </w:pPr>
    <w:rPr>
      <w:rFonts w:ascii="Times New Roman" w:eastAsia="Times New Roman" w:hAnsi="Times New Roman" w:cs="Times New Roman"/>
      <w:sz w:val="24"/>
      <w:szCs w:val="24"/>
    </w:rPr>
  </w:style>
  <w:style w:type="paragraph" w:styleId="Bezproreda">
    <w:name w:val="No Spacing"/>
    <w:uiPriority w:val="1"/>
    <w:qFormat/>
    <w:rsid w:val="00AD165B"/>
    <w:pPr>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62A5"/>
    <w:pPr>
      <w:keepNext/>
      <w:spacing w:after="0" w:line="240" w:lineRule="auto"/>
      <w:outlineLvl w:val="0"/>
    </w:pPr>
    <w:rPr>
      <w:rFonts w:ascii="Times New Roman" w:eastAsia="Times New Roman" w:hAnsi="Times New Roman" w:cs="Times New Roman"/>
      <w:b/>
      <w:bCs/>
      <w:sz w:val="3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9354F"/>
    <w:pPr>
      <w:ind w:left="720"/>
      <w:contextualSpacing/>
    </w:pPr>
  </w:style>
  <w:style w:type="paragraph" w:styleId="Tekstbalonia">
    <w:name w:val="Balloon Text"/>
    <w:basedOn w:val="Normal"/>
    <w:link w:val="TekstbaloniaChar"/>
    <w:uiPriority w:val="99"/>
    <w:semiHidden/>
    <w:unhideWhenUsed/>
    <w:rsid w:val="000939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392C"/>
    <w:rPr>
      <w:rFonts w:ascii="Tahoma" w:hAnsi="Tahoma" w:cs="Tahoma"/>
      <w:sz w:val="16"/>
      <w:szCs w:val="16"/>
    </w:rPr>
  </w:style>
  <w:style w:type="paragraph" w:customStyle="1" w:styleId="Odlomakpopisa1">
    <w:name w:val="Odlomak popisa1"/>
    <w:basedOn w:val="Normal"/>
    <w:qFormat/>
    <w:rsid w:val="00D44A93"/>
    <w:pPr>
      <w:spacing w:line="240" w:lineRule="auto"/>
      <w:ind w:left="720"/>
      <w:contextualSpacing/>
    </w:pPr>
    <w:rPr>
      <w:rFonts w:ascii="Arial" w:eastAsia="Calibri" w:hAnsi="Arial" w:cs="Arial"/>
    </w:rPr>
  </w:style>
  <w:style w:type="paragraph" w:styleId="Tekstfusnote">
    <w:name w:val="footnote text"/>
    <w:basedOn w:val="Normal"/>
    <w:link w:val="TekstfusnoteChar"/>
    <w:semiHidden/>
    <w:unhideWhenUsed/>
    <w:rsid w:val="00D44A93"/>
    <w:pPr>
      <w:spacing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semiHidden/>
    <w:rsid w:val="00D44A93"/>
    <w:rPr>
      <w:rFonts w:ascii="Calibri" w:eastAsia="Calibri" w:hAnsi="Calibri" w:cs="Times New Roman"/>
      <w:sz w:val="20"/>
      <w:szCs w:val="20"/>
    </w:rPr>
  </w:style>
  <w:style w:type="character" w:styleId="Referencafusnote">
    <w:name w:val="footnote reference"/>
    <w:semiHidden/>
    <w:unhideWhenUsed/>
    <w:rsid w:val="00D44A93"/>
    <w:rPr>
      <w:vertAlign w:val="superscript"/>
    </w:rPr>
  </w:style>
  <w:style w:type="paragraph" w:customStyle="1" w:styleId="Odlomakpopisa2">
    <w:name w:val="Odlomak popisa2"/>
    <w:basedOn w:val="Normal"/>
    <w:qFormat/>
    <w:rsid w:val="007F2CCA"/>
    <w:pPr>
      <w:spacing w:line="240" w:lineRule="auto"/>
      <w:ind w:left="720"/>
      <w:contextualSpacing/>
    </w:pPr>
    <w:rPr>
      <w:rFonts w:ascii="Arial" w:eastAsia="Calibri" w:hAnsi="Arial" w:cs="Arial"/>
    </w:rPr>
  </w:style>
  <w:style w:type="character" w:customStyle="1" w:styleId="Naslov1Char">
    <w:name w:val="Naslov 1 Char"/>
    <w:basedOn w:val="Zadanifontodlomka"/>
    <w:link w:val="Naslov1"/>
    <w:rsid w:val="007C62A5"/>
    <w:rPr>
      <w:rFonts w:ascii="Times New Roman" w:eastAsia="Times New Roman" w:hAnsi="Times New Roman" w:cs="Times New Roman"/>
      <w:b/>
      <w:bCs/>
      <w:sz w:val="32"/>
      <w:szCs w:val="24"/>
    </w:rPr>
  </w:style>
  <w:style w:type="paragraph" w:styleId="Tijeloteksta">
    <w:name w:val="Body Text"/>
    <w:basedOn w:val="Normal"/>
    <w:link w:val="TijelotekstaChar"/>
    <w:semiHidden/>
    <w:rsid w:val="007C62A5"/>
    <w:pPr>
      <w:spacing w:after="0" w:line="240" w:lineRule="auto"/>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semiHidden/>
    <w:rsid w:val="007C62A5"/>
    <w:rPr>
      <w:rFonts w:ascii="Times New Roman" w:eastAsia="Times New Roman" w:hAnsi="Times New Roman" w:cs="Times New Roman"/>
      <w:sz w:val="28"/>
      <w:szCs w:val="24"/>
    </w:rPr>
  </w:style>
  <w:style w:type="paragraph" w:styleId="Uvuenotijeloteksta">
    <w:name w:val="Body Text Indent"/>
    <w:basedOn w:val="Normal"/>
    <w:link w:val="UvuenotijelotekstaChar"/>
    <w:semiHidden/>
    <w:rsid w:val="007C62A5"/>
    <w:pPr>
      <w:spacing w:after="0" w:line="240" w:lineRule="auto"/>
      <w:ind w:left="379"/>
    </w:pPr>
    <w:rPr>
      <w:rFonts w:ascii="Times New Roman" w:eastAsia="Times New Roman" w:hAnsi="Times New Roman" w:cs="Times New Roman"/>
      <w:sz w:val="28"/>
      <w:szCs w:val="24"/>
    </w:rPr>
  </w:style>
  <w:style w:type="character" w:customStyle="1" w:styleId="UvuenotijelotekstaChar">
    <w:name w:val="Uvučeno tijelo teksta Char"/>
    <w:basedOn w:val="Zadanifontodlomka"/>
    <w:link w:val="Uvuenotijeloteksta"/>
    <w:semiHidden/>
    <w:rsid w:val="007C62A5"/>
    <w:rPr>
      <w:rFonts w:ascii="Times New Roman" w:eastAsia="Times New Roman" w:hAnsi="Times New Roman" w:cs="Times New Roman"/>
      <w:sz w:val="28"/>
      <w:szCs w:val="24"/>
    </w:rPr>
  </w:style>
  <w:style w:type="paragraph" w:customStyle="1" w:styleId="Default">
    <w:name w:val="Default"/>
    <w:rsid w:val="00266B6B"/>
    <w:pPr>
      <w:autoSpaceDE w:val="0"/>
      <w:autoSpaceDN w:val="0"/>
      <w:adjustRightInd w:val="0"/>
      <w:spacing w:after="0" w:line="240" w:lineRule="auto"/>
    </w:pPr>
    <w:rPr>
      <w:rFonts w:ascii="Arial" w:eastAsia="Times New Roman" w:hAnsi="Arial" w:cs="Arial"/>
      <w:color w:val="000000"/>
      <w:sz w:val="24"/>
      <w:szCs w:val="24"/>
    </w:rPr>
  </w:style>
  <w:style w:type="character" w:styleId="Hiperveza">
    <w:name w:val="Hyperlink"/>
    <w:basedOn w:val="Zadanifontodlomka"/>
    <w:uiPriority w:val="99"/>
    <w:unhideWhenUsed/>
    <w:rsid w:val="00012C98"/>
    <w:rPr>
      <w:strike w:val="0"/>
      <w:dstrike w:val="0"/>
      <w:color w:val="3E647E"/>
      <w:u w:val="none"/>
      <w:effect w:val="none"/>
    </w:rPr>
  </w:style>
  <w:style w:type="character" w:styleId="Naglaeno">
    <w:name w:val="Strong"/>
    <w:basedOn w:val="Zadanifontodlomka"/>
    <w:uiPriority w:val="22"/>
    <w:qFormat/>
    <w:rsid w:val="00012C98"/>
    <w:rPr>
      <w:b/>
      <w:bCs/>
    </w:rPr>
  </w:style>
  <w:style w:type="paragraph" w:styleId="StandardWeb">
    <w:name w:val="Normal (Web)"/>
    <w:basedOn w:val="Normal"/>
    <w:uiPriority w:val="99"/>
    <w:unhideWhenUsed/>
    <w:rsid w:val="00B76A03"/>
    <w:pPr>
      <w:spacing w:before="100" w:beforeAutospacing="1" w:after="100" w:afterAutospacing="1" w:line="240" w:lineRule="auto"/>
    </w:pPr>
    <w:rPr>
      <w:rFonts w:ascii="Times New Roman" w:eastAsia="Times New Roman" w:hAnsi="Times New Roman" w:cs="Times New Roman"/>
      <w:sz w:val="24"/>
      <w:szCs w:val="24"/>
    </w:rPr>
  </w:style>
  <w:style w:type="paragraph" w:styleId="Bezproreda">
    <w:name w:val="No Spacing"/>
    <w:uiPriority w:val="1"/>
    <w:qFormat/>
    <w:rsid w:val="00AD165B"/>
    <w:pPr>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imnazija.sesvete@zg.t-com.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73676-B239-483F-8A5B-90085363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4976</Words>
  <Characters>28369</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Srednja škola Sesvete</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Kontek</dc:creator>
  <cp:lastModifiedBy>Korisnik</cp:lastModifiedBy>
  <cp:revision>16</cp:revision>
  <cp:lastPrinted>2014-12-19T12:20:00Z</cp:lastPrinted>
  <dcterms:created xsi:type="dcterms:W3CDTF">2016-11-22T09:43:00Z</dcterms:created>
  <dcterms:modified xsi:type="dcterms:W3CDTF">2016-12-19T10:04:00Z</dcterms:modified>
</cp:coreProperties>
</file>