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FF" w:rsidRDefault="00237DC1">
      <w:r w:rsidRPr="00237DC1">
        <w:rPr>
          <w:noProof/>
          <w:lang w:eastAsia="hr-HR"/>
        </w:rPr>
        <w:drawing>
          <wp:inline distT="0" distB="0" distL="0" distR="0">
            <wp:extent cx="914400" cy="9235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5" cy="93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zh-CN"/>
        </w:rPr>
      </w:pP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GIMNAZIJA SESVETE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Bistrička 7, 10360 Sesvete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RKP: 16738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Matični broj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03564231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OIB: 69909107858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Oznaka razine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31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>
        <w:rPr>
          <w:rFonts w:ascii="Calibri" w:eastAsia="Times New Roman" w:hAnsi="Calibri" w:cs="Calibri"/>
          <w:sz w:val="24"/>
          <w:szCs w:val="20"/>
          <w:lang w:eastAsia="zh-CN"/>
        </w:rPr>
        <w:t>Šifra djelatnosti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8531</w:t>
      </w: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Razdjel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000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>
        <w:rPr>
          <w:rFonts w:ascii="Calibri" w:eastAsia="Times New Roman" w:hAnsi="Calibri" w:cs="Calibri"/>
          <w:sz w:val="24"/>
          <w:szCs w:val="20"/>
          <w:lang w:eastAsia="zh-CN"/>
        </w:rPr>
        <w:t>Šifra grada/općine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133</w:t>
      </w: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</w:p>
    <w:p w:rsidR="00237DC1" w:rsidRDefault="00F45284" w:rsidP="00237DC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Calibri" w:eastAsia="Times New Roman" w:hAnsi="Calibri" w:cs="Calibri"/>
          <w:sz w:val="28"/>
          <w:szCs w:val="28"/>
          <w:lang w:eastAsia="zh-CN"/>
        </w:rPr>
        <w:t xml:space="preserve">BILJEŠKE UZ FINANCIJSKE IZVJEŠTAJE </w:t>
      </w:r>
      <w:r w:rsidR="00237DC1">
        <w:rPr>
          <w:rFonts w:ascii="Calibri" w:eastAsia="Times New Roman" w:hAnsi="Calibri" w:cs="Calibri"/>
          <w:sz w:val="28"/>
          <w:szCs w:val="28"/>
          <w:lang w:eastAsia="zh-CN"/>
        </w:rPr>
        <w:t>ZA RAZDOBLJE</w:t>
      </w:r>
    </w:p>
    <w:p w:rsidR="00237DC1" w:rsidRDefault="005D2012" w:rsidP="00237DC1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Calibri" w:eastAsia="Times New Roman" w:hAnsi="Calibri" w:cs="Calibri"/>
          <w:sz w:val="28"/>
          <w:szCs w:val="28"/>
          <w:lang w:eastAsia="zh-CN"/>
        </w:rPr>
        <w:t>SIJEČNJA DO 31. PROSINCA</w:t>
      </w:r>
      <w:r w:rsidR="00237DC1">
        <w:rPr>
          <w:rFonts w:ascii="Calibri" w:eastAsia="Times New Roman" w:hAnsi="Calibri" w:cs="Calibri"/>
          <w:sz w:val="28"/>
          <w:szCs w:val="28"/>
          <w:lang w:eastAsia="zh-CN"/>
        </w:rPr>
        <w:t xml:space="preserve"> </w:t>
      </w:r>
      <w:r w:rsidR="00F45284">
        <w:rPr>
          <w:rFonts w:ascii="Calibri" w:eastAsia="Times New Roman" w:hAnsi="Calibri" w:cs="Calibri"/>
          <w:sz w:val="28"/>
          <w:szCs w:val="28"/>
          <w:lang w:eastAsia="zh-CN"/>
        </w:rPr>
        <w:t>2022</w:t>
      </w:r>
      <w:r w:rsidR="00237DC1">
        <w:rPr>
          <w:rFonts w:ascii="Calibri" w:eastAsia="Times New Roman" w:hAnsi="Calibri" w:cs="Calibri"/>
          <w:sz w:val="28"/>
          <w:szCs w:val="28"/>
          <w:lang w:eastAsia="zh-CN"/>
        </w:rPr>
        <w:t>. GODINE</w:t>
      </w:r>
    </w:p>
    <w:p w:rsidR="00237DC1" w:rsidRDefault="00237DC1" w:rsidP="00237DC1">
      <w:pPr>
        <w:pStyle w:val="Odlomakpopisa"/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37DC1" w:rsidRDefault="00237DC1" w:rsidP="00237DC1">
      <w:pPr>
        <w:pStyle w:val="Odlomakpopisa"/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37DC1" w:rsidRPr="00237DC1" w:rsidRDefault="00237DC1" w:rsidP="00C163D4">
      <w:pPr>
        <w:suppressAutoHyphens/>
        <w:spacing w:line="240" w:lineRule="auto"/>
        <w:ind w:firstLine="360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Gimnazija Sesvete</w:t>
      </w:r>
      <w:r w:rsidRPr="00237DC1">
        <w:rPr>
          <w:rFonts w:ascii="Calibri" w:eastAsia="Times New Roman" w:hAnsi="Calibri" w:cs="Calibri"/>
          <w:bCs/>
          <w:lang w:eastAsia="zh-CN"/>
        </w:rPr>
        <w:t xml:space="preserve"> posluje u skladu sa Zakonom o odgoju i obrazovanju u osnovnoj i srednjoj školi </w:t>
      </w:r>
      <w:r>
        <w:rPr>
          <w:rFonts w:ascii="Calibri" w:eastAsia="Times New Roman" w:hAnsi="Calibri" w:cs="Calibri"/>
          <w:bCs/>
          <w:lang w:eastAsia="zh-CN"/>
        </w:rPr>
        <w:t xml:space="preserve">      </w:t>
      </w:r>
      <w:r w:rsidRPr="00237DC1">
        <w:rPr>
          <w:rFonts w:ascii="Calibri" w:eastAsia="Times New Roman" w:hAnsi="Calibri" w:cs="Calibri"/>
          <w:bCs/>
          <w:lang w:eastAsia="zh-CN"/>
        </w:rPr>
        <w:t>(NN 87/08, 86/09, 92/10, 105/10, 90/11, 5/12, 16/12, 86/12, 126/12, 94/13, 152/14, 07/17, 68</w:t>
      </w:r>
      <w:r w:rsidR="00586A5A">
        <w:rPr>
          <w:rFonts w:ascii="Calibri" w:eastAsia="Times New Roman" w:hAnsi="Calibri" w:cs="Calibri"/>
          <w:bCs/>
          <w:lang w:eastAsia="zh-CN"/>
        </w:rPr>
        <w:t>/18, 98/19</w:t>
      </w:r>
      <w:r w:rsidR="00F45284">
        <w:rPr>
          <w:rFonts w:ascii="Calibri" w:eastAsia="Times New Roman" w:hAnsi="Calibri" w:cs="Calibri"/>
          <w:bCs/>
          <w:lang w:eastAsia="zh-CN"/>
        </w:rPr>
        <w:t>, 64/20</w:t>
      </w:r>
      <w:r w:rsidR="00586A5A">
        <w:rPr>
          <w:rFonts w:ascii="Calibri" w:eastAsia="Times New Roman" w:hAnsi="Calibri" w:cs="Calibri"/>
          <w:bCs/>
          <w:lang w:eastAsia="zh-CN"/>
        </w:rPr>
        <w:t xml:space="preserve">), te Statutom škole. </w:t>
      </w:r>
      <w:r w:rsidR="00427BF9">
        <w:rPr>
          <w:rFonts w:ascii="Calibri" w:eastAsia="Times New Roman" w:hAnsi="Calibri" w:cs="Calibri"/>
          <w:bCs/>
          <w:lang w:eastAsia="zh-CN"/>
        </w:rPr>
        <w:t>Djelatnost škole odvija se u školskoj zgradi i dvorani, Bistrička 7 u Sesvetama.</w:t>
      </w:r>
    </w:p>
    <w:p w:rsidR="00F45284" w:rsidRDefault="005D2012" w:rsidP="00C163D4">
      <w:pPr>
        <w:suppressAutoHyphens/>
        <w:spacing w:after="0" w:line="240" w:lineRule="auto"/>
        <w:ind w:firstLine="360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Godišnji</w:t>
      </w:r>
      <w:r w:rsidR="00F45284">
        <w:rPr>
          <w:rFonts w:ascii="Calibri" w:eastAsia="Times New Roman" w:hAnsi="Calibri" w:cs="Calibri"/>
          <w:bCs/>
          <w:lang w:eastAsia="zh-CN"/>
        </w:rPr>
        <w:t xml:space="preserve"> financijski izvještaji</w:t>
      </w:r>
      <w:r w:rsidR="00C163D4">
        <w:rPr>
          <w:rFonts w:ascii="Calibri" w:eastAsia="Times New Roman" w:hAnsi="Calibri" w:cs="Calibri"/>
          <w:bCs/>
          <w:lang w:eastAsia="zh-CN"/>
        </w:rPr>
        <w:t xml:space="preserve"> Gimnazije Sesvete</w:t>
      </w:r>
      <w:r>
        <w:rPr>
          <w:rFonts w:ascii="Calibri" w:eastAsia="Times New Roman" w:hAnsi="Calibri" w:cs="Calibri"/>
          <w:bCs/>
          <w:lang w:eastAsia="zh-CN"/>
        </w:rPr>
        <w:t xml:space="preserve"> sastavljeni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su nakon što su proknjižene sve poslovne promjene, događaji i transakcije za ra</w:t>
      </w:r>
      <w:r>
        <w:rPr>
          <w:rFonts w:ascii="Calibri" w:eastAsia="Times New Roman" w:hAnsi="Calibri" w:cs="Calibri"/>
          <w:bCs/>
          <w:lang w:eastAsia="zh-CN"/>
        </w:rPr>
        <w:t>zdoblje siječanj – prosinac</w:t>
      </w:r>
      <w:r w:rsidR="00D50626">
        <w:rPr>
          <w:rFonts w:ascii="Calibri" w:eastAsia="Times New Roman" w:hAnsi="Calibri" w:cs="Calibri"/>
          <w:bCs/>
          <w:lang w:eastAsia="zh-CN"/>
        </w:rPr>
        <w:t xml:space="preserve"> 2022</w:t>
      </w:r>
      <w:r w:rsidR="00237DC1" w:rsidRPr="00237DC1">
        <w:rPr>
          <w:rFonts w:ascii="Calibri" w:eastAsia="Times New Roman" w:hAnsi="Calibri" w:cs="Calibri"/>
          <w:bCs/>
          <w:lang w:eastAsia="zh-CN"/>
        </w:rPr>
        <w:t>.</w:t>
      </w:r>
      <w:r w:rsidR="00586A5A">
        <w:rPr>
          <w:rFonts w:ascii="Calibri" w:eastAsia="Times New Roman" w:hAnsi="Calibri" w:cs="Calibri"/>
          <w:bCs/>
          <w:lang w:eastAsia="zh-CN"/>
        </w:rPr>
        <w:t xml:space="preserve"> godine</w:t>
      </w:r>
      <w:r w:rsidR="00237DC1" w:rsidRPr="00237DC1">
        <w:rPr>
          <w:rFonts w:ascii="Calibri" w:eastAsia="Times New Roman" w:hAnsi="Calibri" w:cs="Calibri"/>
          <w:bCs/>
          <w:lang w:eastAsia="zh-CN"/>
        </w:rPr>
        <w:t>, nakon što su knjiženja obavljena pravilno i ažurno temeljem vjerodostojne knjigovodstvene dokumentacije prema prop</w:t>
      </w:r>
      <w:r w:rsidR="00586A5A">
        <w:rPr>
          <w:rFonts w:ascii="Calibri" w:eastAsia="Times New Roman" w:hAnsi="Calibri" w:cs="Calibri"/>
          <w:bCs/>
          <w:lang w:eastAsia="zh-CN"/>
        </w:rPr>
        <w:t xml:space="preserve">isanom računskom planu. </w:t>
      </w:r>
      <w:r w:rsidR="00F45284">
        <w:rPr>
          <w:rFonts w:ascii="Calibri" w:eastAsia="Times New Roman" w:hAnsi="Calibri" w:cs="Calibri"/>
          <w:bCs/>
          <w:lang w:eastAsia="zh-CN"/>
        </w:rPr>
        <w:t>Izvještaji su sastavljeni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i predaju se prema odredbama Pravilnika o financijskom izvještavanju u proračunskom računovodstvu (NN br. 03/15,</w:t>
      </w:r>
      <w:r w:rsidR="00C163D4"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93/15,</w:t>
      </w:r>
      <w:r w:rsidR="00C163D4"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135/15,</w:t>
      </w:r>
      <w:r w:rsidR="00C163D4"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2/17,</w:t>
      </w:r>
      <w:r w:rsidR="00C163D4">
        <w:rPr>
          <w:rFonts w:ascii="Calibri" w:eastAsia="Times New Roman" w:hAnsi="Calibri" w:cs="Calibri"/>
          <w:bCs/>
          <w:lang w:eastAsia="zh-CN"/>
        </w:rPr>
        <w:t xml:space="preserve"> </w:t>
      </w:r>
      <w:r w:rsidR="00237DC1" w:rsidRPr="00237DC1">
        <w:rPr>
          <w:rFonts w:ascii="Calibri" w:eastAsia="Times New Roman" w:hAnsi="Calibri" w:cs="Calibri"/>
          <w:bCs/>
          <w:lang w:eastAsia="zh-CN"/>
        </w:rPr>
        <w:t>28/17,</w:t>
      </w:r>
      <w:r w:rsidR="00C163D4">
        <w:rPr>
          <w:rFonts w:ascii="Calibri" w:eastAsia="Times New Roman" w:hAnsi="Calibri" w:cs="Calibri"/>
          <w:bCs/>
          <w:lang w:eastAsia="zh-CN"/>
        </w:rPr>
        <w:t xml:space="preserve"> </w:t>
      </w:r>
      <w:r w:rsidR="00D50626">
        <w:rPr>
          <w:rFonts w:ascii="Calibri" w:eastAsia="Times New Roman" w:hAnsi="Calibri" w:cs="Calibri"/>
          <w:bCs/>
          <w:lang w:eastAsia="zh-CN"/>
        </w:rPr>
        <w:t xml:space="preserve">112/18, </w:t>
      </w:r>
      <w:r w:rsidR="00237DC1" w:rsidRPr="00237DC1">
        <w:rPr>
          <w:rFonts w:ascii="Calibri" w:eastAsia="Times New Roman" w:hAnsi="Calibri" w:cs="Calibri"/>
          <w:bCs/>
          <w:lang w:eastAsia="zh-CN"/>
        </w:rPr>
        <w:t>126/19</w:t>
      </w:r>
      <w:r w:rsidR="00D50626">
        <w:rPr>
          <w:rFonts w:ascii="Calibri" w:eastAsia="Times New Roman" w:hAnsi="Calibri" w:cs="Calibri"/>
          <w:bCs/>
          <w:lang w:eastAsia="zh-CN"/>
        </w:rPr>
        <w:t xml:space="preserve">, </w:t>
      </w:r>
      <w:r w:rsidR="00F45284">
        <w:rPr>
          <w:rFonts w:ascii="Calibri" w:eastAsia="Times New Roman" w:hAnsi="Calibri" w:cs="Calibri"/>
          <w:bCs/>
          <w:lang w:eastAsia="zh-CN"/>
        </w:rPr>
        <w:t>145/20</w:t>
      </w:r>
      <w:r w:rsidR="00D50626">
        <w:rPr>
          <w:rFonts w:ascii="Calibri" w:eastAsia="Times New Roman" w:hAnsi="Calibri" w:cs="Calibri"/>
          <w:bCs/>
          <w:lang w:eastAsia="zh-CN"/>
        </w:rPr>
        <w:t>, 32/21 i 37/22</w:t>
      </w:r>
      <w:r w:rsidR="00237DC1" w:rsidRPr="00237DC1">
        <w:rPr>
          <w:rFonts w:ascii="Calibri" w:eastAsia="Times New Roman" w:hAnsi="Calibri" w:cs="Calibri"/>
          <w:bCs/>
          <w:lang w:eastAsia="zh-CN"/>
        </w:rPr>
        <w:t>) u zakonom određenim ro</w:t>
      </w:r>
      <w:r w:rsidR="00C163D4">
        <w:rPr>
          <w:rFonts w:ascii="Calibri" w:eastAsia="Times New Roman" w:hAnsi="Calibri" w:cs="Calibri"/>
          <w:bCs/>
          <w:lang w:eastAsia="zh-CN"/>
        </w:rPr>
        <w:t xml:space="preserve">kovima što 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za proračunske korisnike </w:t>
      </w:r>
      <w:r w:rsidR="00C163D4">
        <w:rPr>
          <w:rFonts w:ascii="Calibri" w:eastAsia="Times New Roman" w:hAnsi="Calibri" w:cs="Calibri"/>
          <w:bCs/>
          <w:lang w:eastAsia="zh-CN"/>
        </w:rPr>
        <w:t xml:space="preserve">proračuna </w:t>
      </w:r>
      <w:r w:rsidR="00237DC1" w:rsidRPr="00237DC1">
        <w:rPr>
          <w:rFonts w:ascii="Calibri" w:eastAsia="Times New Roman" w:hAnsi="Calibri" w:cs="Calibri"/>
          <w:bCs/>
          <w:lang w:eastAsia="zh-CN"/>
        </w:rPr>
        <w:t>jedinica lokalne i područne s</w:t>
      </w:r>
      <w:r w:rsidR="00C163D4">
        <w:rPr>
          <w:rFonts w:ascii="Calibri" w:eastAsia="Times New Roman" w:hAnsi="Calibri" w:cs="Calibri"/>
          <w:bCs/>
          <w:lang w:eastAsia="zh-CN"/>
        </w:rPr>
        <w:t xml:space="preserve">amouprave znači predaju do </w:t>
      </w:r>
      <w:r>
        <w:rPr>
          <w:rFonts w:ascii="Calibri" w:eastAsia="Times New Roman" w:hAnsi="Calibri" w:cs="Calibri"/>
          <w:bCs/>
          <w:lang w:eastAsia="zh-CN"/>
        </w:rPr>
        <w:t>31. siječnja 2023</w:t>
      </w:r>
      <w:r w:rsidR="00C163D4" w:rsidRPr="00271EBB">
        <w:rPr>
          <w:rFonts w:ascii="Calibri" w:eastAsia="Times New Roman" w:hAnsi="Calibri" w:cs="Calibri"/>
          <w:bCs/>
          <w:lang w:eastAsia="zh-CN"/>
        </w:rPr>
        <w:t>. godine.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</w:t>
      </w:r>
    </w:p>
    <w:p w:rsidR="00C163D4" w:rsidRDefault="00237DC1" w:rsidP="00F4528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F45284">
        <w:rPr>
          <w:rFonts w:ascii="Calibri" w:eastAsia="Times New Roman" w:hAnsi="Calibri" w:cs="Calibri"/>
          <w:bCs/>
          <w:lang w:eastAsia="zh-CN"/>
        </w:rPr>
        <w:t>Za sastavljanje i</w:t>
      </w:r>
      <w:r w:rsidR="00F45284">
        <w:rPr>
          <w:rFonts w:ascii="Calibri" w:eastAsia="Times New Roman" w:hAnsi="Calibri" w:cs="Calibri"/>
          <w:bCs/>
          <w:lang w:eastAsia="zh-CN"/>
        </w:rPr>
        <w:t xml:space="preserve"> predaju financijskih izvještaja</w:t>
      </w:r>
      <w:r w:rsidRPr="00F45284">
        <w:rPr>
          <w:rFonts w:ascii="Calibri" w:eastAsia="Times New Roman" w:hAnsi="Calibri" w:cs="Calibri"/>
          <w:bCs/>
          <w:lang w:eastAsia="zh-CN"/>
        </w:rPr>
        <w:t xml:space="preserve"> korišteni su elektr</w:t>
      </w:r>
      <w:r w:rsidR="00A61DCA">
        <w:rPr>
          <w:rFonts w:ascii="Calibri" w:eastAsia="Times New Roman" w:hAnsi="Calibri" w:cs="Calibri"/>
          <w:bCs/>
          <w:lang w:eastAsia="zh-CN"/>
        </w:rPr>
        <w:t>onski obrasci koji su preuzeti iz Registra</w:t>
      </w:r>
      <w:r w:rsidR="00F45284" w:rsidRPr="00F45284">
        <w:rPr>
          <w:rFonts w:ascii="Calibri" w:eastAsia="Times New Roman" w:hAnsi="Calibri" w:cs="Calibri"/>
          <w:bCs/>
          <w:lang w:eastAsia="zh-CN"/>
        </w:rPr>
        <w:t xml:space="preserve"> proračunskih i izvanproračunskih korisnika (RKPFI). </w:t>
      </w:r>
    </w:p>
    <w:p w:rsidR="00957061" w:rsidRDefault="00237DC1" w:rsidP="00C163D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237DC1">
        <w:rPr>
          <w:rFonts w:ascii="Calibri" w:eastAsia="Times New Roman" w:hAnsi="Calibri" w:cs="Calibri"/>
          <w:bCs/>
          <w:lang w:eastAsia="zh-CN"/>
        </w:rPr>
        <w:t>Osoba odgovorna za sastavlja</w:t>
      </w:r>
      <w:r w:rsidR="00C163D4">
        <w:rPr>
          <w:rFonts w:ascii="Calibri" w:eastAsia="Times New Roman" w:hAnsi="Calibri" w:cs="Calibri"/>
          <w:bCs/>
          <w:lang w:eastAsia="zh-CN"/>
        </w:rPr>
        <w:t xml:space="preserve">nje </w:t>
      </w:r>
      <w:r w:rsidR="00F45284">
        <w:rPr>
          <w:rFonts w:ascii="Calibri" w:eastAsia="Times New Roman" w:hAnsi="Calibri" w:cs="Calibri"/>
          <w:bCs/>
          <w:lang w:eastAsia="zh-CN"/>
        </w:rPr>
        <w:t>financijskih izvještaja</w:t>
      </w:r>
      <w:r w:rsidR="00C163D4">
        <w:rPr>
          <w:rFonts w:ascii="Calibri" w:eastAsia="Times New Roman" w:hAnsi="Calibri" w:cs="Calibri"/>
          <w:bCs/>
          <w:lang w:eastAsia="zh-CN"/>
        </w:rPr>
        <w:t xml:space="preserve"> je</w:t>
      </w:r>
      <w:r w:rsidRPr="00237DC1">
        <w:rPr>
          <w:rFonts w:ascii="Calibri" w:eastAsia="Times New Roman" w:hAnsi="Calibri" w:cs="Calibri"/>
          <w:bCs/>
          <w:lang w:eastAsia="zh-CN"/>
        </w:rPr>
        <w:t xml:space="preserve"> vodite</w:t>
      </w:r>
      <w:r w:rsidR="00C163D4">
        <w:rPr>
          <w:rFonts w:ascii="Calibri" w:eastAsia="Times New Roman" w:hAnsi="Calibri" w:cs="Calibri"/>
          <w:bCs/>
          <w:lang w:eastAsia="zh-CN"/>
        </w:rPr>
        <w:t>ljica računovodstva Marina Josipović</w:t>
      </w:r>
      <w:r w:rsidRPr="00237DC1">
        <w:rPr>
          <w:rFonts w:ascii="Calibri" w:eastAsia="Times New Roman" w:hAnsi="Calibri" w:cs="Calibri"/>
          <w:bCs/>
          <w:lang w:eastAsia="zh-CN"/>
        </w:rPr>
        <w:t>, a odgovorna osoba za predaju financijskih izvještaj</w:t>
      </w:r>
      <w:r w:rsidR="00586A5A">
        <w:rPr>
          <w:rFonts w:ascii="Calibri" w:eastAsia="Times New Roman" w:hAnsi="Calibri" w:cs="Calibri"/>
          <w:bCs/>
          <w:lang w:eastAsia="zh-CN"/>
        </w:rPr>
        <w:t>a je</w:t>
      </w:r>
      <w:r w:rsidR="00C163D4">
        <w:rPr>
          <w:rFonts w:ascii="Calibri" w:eastAsia="Times New Roman" w:hAnsi="Calibri" w:cs="Calibri"/>
          <w:bCs/>
          <w:lang w:eastAsia="zh-CN"/>
        </w:rPr>
        <w:t xml:space="preserve"> ravnatelj</w:t>
      </w:r>
      <w:r w:rsidR="00F45284">
        <w:rPr>
          <w:rFonts w:ascii="Calibri" w:eastAsia="Times New Roman" w:hAnsi="Calibri" w:cs="Calibri"/>
          <w:bCs/>
          <w:lang w:eastAsia="zh-CN"/>
        </w:rPr>
        <w:t xml:space="preserve">ica </w:t>
      </w:r>
      <w:proofErr w:type="spellStart"/>
      <w:r w:rsidR="00F45284">
        <w:rPr>
          <w:rFonts w:ascii="Calibri" w:eastAsia="Times New Roman" w:hAnsi="Calibri" w:cs="Calibri"/>
          <w:bCs/>
          <w:lang w:eastAsia="zh-CN"/>
        </w:rPr>
        <w:t>Božana</w:t>
      </w:r>
      <w:proofErr w:type="spellEnd"/>
      <w:r w:rsidR="00F45284">
        <w:rPr>
          <w:rFonts w:ascii="Calibri" w:eastAsia="Times New Roman" w:hAnsi="Calibri" w:cs="Calibri"/>
          <w:bCs/>
          <w:lang w:eastAsia="zh-CN"/>
        </w:rPr>
        <w:t xml:space="preserve"> Sertić</w:t>
      </w:r>
      <w:r w:rsidRPr="00237DC1">
        <w:rPr>
          <w:rFonts w:ascii="Calibri" w:eastAsia="Times New Roman" w:hAnsi="Calibri" w:cs="Calibri"/>
          <w:bCs/>
          <w:lang w:eastAsia="zh-CN"/>
        </w:rPr>
        <w:t>.</w:t>
      </w:r>
    </w:p>
    <w:p w:rsidR="00C2747B" w:rsidRDefault="00C2747B" w:rsidP="00C163D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D50626" w:rsidRPr="005D2012" w:rsidRDefault="005D2012" w:rsidP="005D201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BIL</w:t>
      </w:r>
    </w:p>
    <w:p w:rsidR="00957061" w:rsidRDefault="00957061" w:rsidP="005D201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5D2012">
        <w:rPr>
          <w:rFonts w:ascii="Calibri" w:eastAsia="Times New Roman" w:hAnsi="Calibri" w:cs="Calibri"/>
          <w:bCs/>
          <w:lang w:eastAsia="zh-CN"/>
        </w:rPr>
        <w:t>Bilješke uz Obrazac: PR-RAS</w:t>
      </w:r>
    </w:p>
    <w:p w:rsidR="005D2012" w:rsidRDefault="005D2012" w:rsidP="005D201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RAS – funkcijski</w:t>
      </w:r>
    </w:p>
    <w:p w:rsidR="005D2012" w:rsidRPr="005D2012" w:rsidRDefault="005D2012" w:rsidP="005D201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P-VRIO</w:t>
      </w: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OBVEZE</w:t>
      </w:r>
    </w:p>
    <w:p w:rsidR="00C2747B" w:rsidRDefault="00C2747B" w:rsidP="00C2747B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427BF9" w:rsidRDefault="00427BF9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427BF9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U Sesvetama</w:t>
      </w:r>
      <w:r w:rsidRPr="00271EBB">
        <w:rPr>
          <w:rFonts w:ascii="Calibri" w:eastAsia="Times New Roman" w:hAnsi="Calibri" w:cs="Calibri"/>
          <w:bCs/>
          <w:lang w:eastAsia="zh-CN"/>
        </w:rPr>
        <w:t xml:space="preserve">, </w:t>
      </w:r>
      <w:r w:rsidR="00FD2ABD">
        <w:rPr>
          <w:rFonts w:ascii="Calibri" w:eastAsia="Times New Roman" w:hAnsi="Calibri" w:cs="Calibri"/>
          <w:bCs/>
          <w:lang w:eastAsia="zh-CN"/>
        </w:rPr>
        <w:t>30</w:t>
      </w:r>
      <w:r w:rsidR="005D2012">
        <w:rPr>
          <w:rFonts w:ascii="Calibri" w:eastAsia="Times New Roman" w:hAnsi="Calibri" w:cs="Calibri"/>
          <w:bCs/>
          <w:lang w:eastAsia="zh-CN"/>
        </w:rPr>
        <w:t>. siječnja 2023</w:t>
      </w:r>
      <w:r w:rsidR="00957061" w:rsidRPr="006D01A1">
        <w:rPr>
          <w:rFonts w:ascii="Calibri" w:eastAsia="Times New Roman" w:hAnsi="Calibri" w:cs="Calibri"/>
          <w:bCs/>
          <w:lang w:eastAsia="zh-CN"/>
        </w:rPr>
        <w:t>. godine</w:t>
      </w:r>
    </w:p>
    <w:p w:rsidR="00A66125" w:rsidRDefault="00A66125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P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957061">
        <w:rPr>
          <w:rFonts w:ascii="Calibri" w:eastAsia="Times New Roman" w:hAnsi="Calibri" w:cs="Calibri"/>
          <w:bCs/>
          <w:lang w:eastAsia="zh-CN"/>
        </w:rPr>
        <w:t>Računovođa:</w:t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  <w:t>Ravnatelj</w:t>
      </w:r>
      <w:r w:rsidR="00F45284">
        <w:rPr>
          <w:rFonts w:ascii="Calibri" w:eastAsia="Times New Roman" w:hAnsi="Calibri" w:cs="Calibri"/>
          <w:bCs/>
          <w:lang w:eastAsia="zh-CN"/>
        </w:rPr>
        <w:t>ica</w:t>
      </w:r>
      <w:r w:rsidRPr="00957061">
        <w:rPr>
          <w:rFonts w:ascii="Calibri" w:eastAsia="Times New Roman" w:hAnsi="Calibri" w:cs="Calibri"/>
          <w:bCs/>
          <w:lang w:eastAsia="zh-CN"/>
        </w:rPr>
        <w:t>:</w:t>
      </w:r>
    </w:p>
    <w:p w:rsidR="00237DC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957061">
        <w:rPr>
          <w:rFonts w:ascii="Calibri" w:eastAsia="Times New Roman" w:hAnsi="Calibri" w:cs="Calibri"/>
          <w:bCs/>
          <w:lang w:eastAsia="zh-CN"/>
        </w:rPr>
        <w:t>Marina Josipović</w:t>
      </w:r>
      <w:r w:rsidRPr="00957061">
        <w:rPr>
          <w:rFonts w:ascii="Calibri" w:eastAsia="Times New Roman" w:hAnsi="Calibri" w:cs="Calibri"/>
          <w:bCs/>
          <w:lang w:eastAsia="zh-CN"/>
        </w:rPr>
        <w:tab/>
        <w:t xml:space="preserve">     </w:t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proofErr w:type="spellStart"/>
      <w:r w:rsidR="00F45284">
        <w:rPr>
          <w:rFonts w:ascii="Calibri" w:eastAsia="Times New Roman" w:hAnsi="Calibri" w:cs="Calibri"/>
          <w:bCs/>
          <w:lang w:eastAsia="zh-CN"/>
        </w:rPr>
        <w:t>Božana</w:t>
      </w:r>
      <w:proofErr w:type="spellEnd"/>
      <w:r w:rsidR="00F45284">
        <w:rPr>
          <w:rFonts w:ascii="Calibri" w:eastAsia="Times New Roman" w:hAnsi="Calibri" w:cs="Calibri"/>
          <w:bCs/>
          <w:lang w:eastAsia="zh-CN"/>
        </w:rPr>
        <w:t xml:space="preserve"> Sertić</w:t>
      </w:r>
      <w:r w:rsidRPr="00957061">
        <w:rPr>
          <w:rFonts w:ascii="Calibri" w:eastAsia="Times New Roman" w:hAnsi="Calibri" w:cs="Calibri"/>
          <w:bCs/>
          <w:lang w:eastAsia="zh-CN"/>
        </w:rPr>
        <w:t>, prof.</w:t>
      </w:r>
    </w:p>
    <w:p w:rsidR="00A61DCA" w:rsidRDefault="00A61DCA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5D2012" w:rsidRDefault="005D2012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B354DF" w:rsidRPr="00F02C4C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highlight w:val="yellow"/>
          <w:lang w:eastAsia="zh-CN"/>
        </w:rPr>
      </w:pPr>
      <w:r w:rsidRPr="0003632E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lastRenderedPageBreak/>
        <w:t>Bilješke uz Obrazac: BIL</w:t>
      </w:r>
    </w:p>
    <w:p w:rsidR="00B354DF" w:rsidRPr="00F02C4C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lang w:eastAsia="zh-CN"/>
        </w:rPr>
      </w:pPr>
    </w:p>
    <w:p w:rsidR="002F4C4E" w:rsidRPr="00474301" w:rsidRDefault="00FD2ABD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Šifra 022 i 02922 – Postrojenja i oprema</w:t>
      </w:r>
      <w:r w:rsidR="002F4C4E" w:rsidRPr="00474301">
        <w:rPr>
          <w:rFonts w:ascii="Calibri" w:eastAsia="Times New Roman" w:hAnsi="Calibri" w:cs="Calibri"/>
          <w:lang w:eastAsia="zh-CN"/>
        </w:rPr>
        <w:t xml:space="preserve"> – </w:t>
      </w:r>
      <w:r w:rsidRPr="00474301">
        <w:rPr>
          <w:rFonts w:ascii="Calibri" w:eastAsia="Times New Roman" w:hAnsi="Calibri" w:cs="Calibri"/>
          <w:lang w:eastAsia="zh-CN"/>
        </w:rPr>
        <w:t>postrojenja</w:t>
      </w:r>
      <w:r w:rsidR="00A35863">
        <w:rPr>
          <w:rFonts w:ascii="Calibri" w:eastAsia="Times New Roman" w:hAnsi="Calibri" w:cs="Calibri"/>
          <w:lang w:eastAsia="zh-CN"/>
        </w:rPr>
        <w:t xml:space="preserve"> i oprema</w:t>
      </w:r>
      <w:r w:rsidR="002F4C4E" w:rsidRPr="00474301">
        <w:rPr>
          <w:rFonts w:ascii="Calibri" w:eastAsia="Times New Roman" w:hAnsi="Calibri" w:cs="Calibri"/>
          <w:lang w:eastAsia="zh-CN"/>
        </w:rPr>
        <w:t xml:space="preserve"> nabavljena su u 2022. godini u iznosu </w:t>
      </w:r>
      <w:r w:rsidRPr="00474301">
        <w:rPr>
          <w:rFonts w:ascii="Calibri" w:eastAsia="Times New Roman" w:hAnsi="Calibri" w:cs="Calibri"/>
          <w:lang w:eastAsia="zh-CN"/>
        </w:rPr>
        <w:t>141.654,36 kn pri čemu je iznos 75.204,91</w:t>
      </w:r>
      <w:r w:rsidR="006152BC" w:rsidRPr="00474301">
        <w:rPr>
          <w:rFonts w:ascii="Calibri" w:eastAsia="Times New Roman" w:hAnsi="Calibri" w:cs="Calibri"/>
          <w:lang w:eastAsia="zh-CN"/>
        </w:rPr>
        <w:t xml:space="preserve"> kn financiran iz proračuna Grada Zagreba, 3.74</w:t>
      </w:r>
      <w:r w:rsidR="005E426E" w:rsidRPr="00474301">
        <w:rPr>
          <w:rFonts w:ascii="Calibri" w:eastAsia="Times New Roman" w:hAnsi="Calibri" w:cs="Calibri"/>
          <w:lang w:eastAsia="zh-CN"/>
        </w:rPr>
        <w:t xml:space="preserve">7,50 kn iz državnog proračuna, 62.202,95 kn iz vlastitih sredstava i 499,00 kn iz donacija. Ispravak vrijednosti postrojenja i opreme veći je u odnosu na početak razdoblja za 36,9% iz razloga što se i za sportsku opremu, počevši od 2022. godine, ispravlja </w:t>
      </w:r>
      <w:r w:rsidR="00E46A24">
        <w:rPr>
          <w:rFonts w:ascii="Calibri" w:eastAsia="Times New Roman" w:hAnsi="Calibri" w:cs="Calibri"/>
          <w:lang w:eastAsia="zh-CN"/>
        </w:rPr>
        <w:t xml:space="preserve">nabavna </w:t>
      </w:r>
      <w:r w:rsidR="005E426E" w:rsidRPr="00474301">
        <w:rPr>
          <w:rFonts w:ascii="Calibri" w:eastAsia="Times New Roman" w:hAnsi="Calibri" w:cs="Calibri"/>
          <w:lang w:eastAsia="zh-CN"/>
        </w:rPr>
        <w:t xml:space="preserve">vrijednost. </w:t>
      </w:r>
      <w:r w:rsidR="00E46A24">
        <w:rPr>
          <w:rFonts w:ascii="Calibri" w:eastAsia="Times New Roman" w:hAnsi="Calibri" w:cs="Calibri"/>
          <w:lang w:eastAsia="zh-CN"/>
        </w:rPr>
        <w:t xml:space="preserve">Oštećena i zastarjela postrojenja i oprema rashodovana je s 31.12.2022. u iznosu </w:t>
      </w:r>
      <w:r w:rsidR="002F4C4E" w:rsidRPr="00474301">
        <w:rPr>
          <w:rFonts w:ascii="Calibri" w:eastAsia="Times New Roman" w:hAnsi="Calibri" w:cs="Calibri"/>
          <w:lang w:eastAsia="zh-CN"/>
        </w:rPr>
        <w:t xml:space="preserve">4.983,02 kn. </w:t>
      </w:r>
    </w:p>
    <w:p w:rsidR="00B354DF" w:rsidRPr="00474301" w:rsidRDefault="005E426E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>Nakon</w:t>
      </w:r>
      <w:r w:rsidR="002F4C4E" w:rsidRPr="00474301">
        <w:rPr>
          <w:rFonts w:ascii="Calibri" w:eastAsia="Times New Roman" w:hAnsi="Calibri" w:cs="Calibri"/>
          <w:lang w:eastAsia="zh-CN"/>
        </w:rPr>
        <w:t xml:space="preserve"> knjiženja ispravka vrijednosti </w:t>
      </w:r>
      <w:r w:rsidRPr="00474301">
        <w:rPr>
          <w:rFonts w:ascii="Calibri" w:eastAsia="Times New Roman" w:hAnsi="Calibri" w:cs="Calibri"/>
          <w:lang w:eastAsia="zh-CN"/>
        </w:rPr>
        <w:t>sa stanjem na dan 31.12.2022.</w:t>
      </w:r>
      <w:r w:rsidR="002F4C4E" w:rsidRPr="00474301">
        <w:rPr>
          <w:rFonts w:ascii="Calibri" w:eastAsia="Times New Roman" w:hAnsi="Calibri" w:cs="Calibri"/>
          <w:lang w:eastAsia="zh-CN"/>
        </w:rPr>
        <w:t xml:space="preserve"> i rashodovanja</w:t>
      </w:r>
      <w:r w:rsidRPr="00474301">
        <w:rPr>
          <w:rFonts w:ascii="Calibri" w:eastAsia="Times New Roman" w:hAnsi="Calibri" w:cs="Calibri"/>
          <w:lang w:eastAsia="zh-CN"/>
        </w:rPr>
        <w:t xml:space="preserve">, ukupno smanjenje vrijednosti postrojenja i opreme iznosi  </w:t>
      </w:r>
      <w:r w:rsidR="002F4C4E" w:rsidRPr="00474301">
        <w:rPr>
          <w:rFonts w:ascii="Calibri" w:eastAsia="Times New Roman" w:hAnsi="Calibri" w:cs="Calibri"/>
          <w:lang w:eastAsia="zh-CN"/>
        </w:rPr>
        <w:t>94.339,38 kn, tj. 8,7%.</w:t>
      </w:r>
      <w:r w:rsidRPr="00474301">
        <w:rPr>
          <w:rFonts w:ascii="Calibri" w:eastAsia="Times New Roman" w:hAnsi="Calibri" w:cs="Calibri"/>
          <w:lang w:eastAsia="zh-CN"/>
        </w:rPr>
        <w:t xml:space="preserve"> </w:t>
      </w:r>
    </w:p>
    <w:p w:rsidR="00B354DF" w:rsidRPr="00474301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354DF" w:rsidRDefault="006C7C12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 xml:space="preserve">Šifra </w:t>
      </w:r>
      <w:r w:rsidR="00DE0481" w:rsidRPr="00474301">
        <w:rPr>
          <w:rFonts w:ascii="Calibri" w:eastAsia="Times New Roman" w:hAnsi="Calibri" w:cs="Calibri"/>
          <w:b/>
          <w:lang w:eastAsia="zh-CN"/>
        </w:rPr>
        <w:t>024 i 02924</w:t>
      </w:r>
      <w:r w:rsidR="00B354DF" w:rsidRPr="00474301">
        <w:rPr>
          <w:rFonts w:ascii="Calibri" w:eastAsia="Times New Roman" w:hAnsi="Calibri" w:cs="Calibri"/>
          <w:b/>
          <w:lang w:eastAsia="zh-CN"/>
        </w:rPr>
        <w:t xml:space="preserve"> – Knjige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-  vrijednost k</w:t>
      </w:r>
      <w:r w:rsidR="00DB61AE" w:rsidRPr="00474301">
        <w:rPr>
          <w:rFonts w:ascii="Calibri" w:eastAsia="Times New Roman" w:hAnsi="Calibri" w:cs="Calibri"/>
          <w:lang w:eastAsia="zh-CN"/>
        </w:rPr>
        <w:t>njiga u knjižnici smanjena za 11,7</w:t>
      </w:r>
      <w:r w:rsidR="00B354DF" w:rsidRPr="00474301">
        <w:rPr>
          <w:rFonts w:ascii="Calibri" w:eastAsia="Times New Roman" w:hAnsi="Calibri" w:cs="Calibri"/>
          <w:lang w:eastAsia="zh-CN"/>
        </w:rPr>
        <w:t>% jer je ispravak vrijednosti veći u odnosu na vrijednost novo nabavljenih knjiga.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 U</w:t>
      </w:r>
      <w:r w:rsidR="00A35863">
        <w:rPr>
          <w:rFonts w:ascii="Calibri" w:eastAsia="Times New Roman" w:hAnsi="Calibri" w:cs="Calibri"/>
          <w:lang w:eastAsia="zh-CN"/>
        </w:rPr>
        <w:t xml:space="preserve"> 2022. godini, prema uputi Gradskog ureda Grada Zagreba za financije i javnu nabavu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, evidentiran je prijenos vrijednosti udžbenika u iznosu 166.761,62 kn. koji je metodom jednokratnog otpisa ispravljen. </w:t>
      </w:r>
    </w:p>
    <w:p w:rsidR="00E46A24" w:rsidRDefault="00E46A2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E46A24" w:rsidRPr="00474301" w:rsidRDefault="00E46A2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46A24">
        <w:rPr>
          <w:rFonts w:ascii="Calibri" w:eastAsia="Times New Roman" w:hAnsi="Calibri" w:cs="Calibri"/>
          <w:b/>
          <w:lang w:eastAsia="zh-CN"/>
        </w:rPr>
        <w:t>Šifra 042 i 049 – Sitni inventar i ispravak vrijednosti sitnog inventara</w:t>
      </w:r>
      <w:r>
        <w:rPr>
          <w:rFonts w:ascii="Calibri" w:eastAsia="Times New Roman" w:hAnsi="Calibri" w:cs="Calibri"/>
          <w:lang w:eastAsia="zh-CN"/>
        </w:rPr>
        <w:t xml:space="preserve"> – sitni inventar nabavljen je u 2022. godini u iznosu 6.979,02 kn što je povećanje za 42,6% u odnosu na početak razdoblja.</w:t>
      </w:r>
    </w:p>
    <w:p w:rsidR="00B354DF" w:rsidRPr="00474301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354DF" w:rsidRPr="00474301" w:rsidRDefault="00226B6C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Šifra 1112 – Novac na računu kod tuzemnih poslovnih banaka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-  stanje na IBAN-u škole na </w:t>
      </w:r>
      <w:r w:rsidR="00CB3DBA" w:rsidRPr="00474301">
        <w:rPr>
          <w:rFonts w:ascii="Calibri" w:eastAsia="Times New Roman" w:hAnsi="Calibri" w:cs="Calibri"/>
          <w:lang w:eastAsia="zh-CN"/>
        </w:rPr>
        <w:t>dan 31.12.2022</w:t>
      </w:r>
      <w:r w:rsidRPr="00474301">
        <w:rPr>
          <w:rFonts w:ascii="Calibri" w:eastAsia="Times New Roman" w:hAnsi="Calibri" w:cs="Calibri"/>
          <w:lang w:eastAsia="zh-CN"/>
        </w:rPr>
        <w:t>. iznosi 377.345,22</w:t>
      </w:r>
      <w:r w:rsidR="00DB61AE" w:rsidRPr="00474301">
        <w:rPr>
          <w:rFonts w:ascii="Calibri" w:eastAsia="Times New Roman" w:hAnsi="Calibri" w:cs="Calibri"/>
          <w:lang w:eastAsia="zh-CN"/>
        </w:rPr>
        <w:t xml:space="preserve"> kn od kojih se za projekt e </w:t>
      </w:r>
      <w:proofErr w:type="spellStart"/>
      <w:r w:rsidR="00DB61AE" w:rsidRPr="00474301">
        <w:rPr>
          <w:rFonts w:ascii="Calibri" w:eastAsia="Times New Roman" w:hAnsi="Calibri" w:cs="Calibri"/>
          <w:lang w:eastAsia="zh-CN"/>
        </w:rPr>
        <w:t>rasmus</w:t>
      </w:r>
      <w:proofErr w:type="spellEnd"/>
      <w:r w:rsidR="00DB61AE" w:rsidRPr="00474301">
        <w:rPr>
          <w:rFonts w:ascii="Calibri" w:eastAsia="Times New Roman" w:hAnsi="Calibri" w:cs="Calibri"/>
          <w:lang w:eastAsia="zh-CN"/>
        </w:rPr>
        <w:t xml:space="preserve"> prenosi 183.</w:t>
      </w:r>
      <w:r w:rsidR="00CB3DBA" w:rsidRPr="00474301">
        <w:rPr>
          <w:rFonts w:ascii="Calibri" w:eastAsia="Times New Roman" w:hAnsi="Calibri" w:cs="Calibri"/>
          <w:lang w:eastAsia="zh-CN"/>
        </w:rPr>
        <w:t xml:space="preserve">951,12 kn. Krajem prosinca 2022. godine na račun škole stigle su uplate </w:t>
      </w:r>
      <w:r w:rsidR="00DB61AE" w:rsidRPr="00474301">
        <w:rPr>
          <w:rFonts w:ascii="Calibri" w:eastAsia="Times New Roman" w:hAnsi="Calibri" w:cs="Calibri"/>
          <w:lang w:eastAsia="zh-CN"/>
        </w:rPr>
        <w:t xml:space="preserve">za projekte koji se financiraju iz državnog proračuna </w:t>
      </w:r>
      <w:r w:rsidR="00CB3DBA" w:rsidRPr="00474301">
        <w:rPr>
          <w:rFonts w:ascii="Calibri" w:eastAsia="Times New Roman" w:hAnsi="Calibri" w:cs="Calibri"/>
          <w:lang w:eastAsia="zh-CN"/>
        </w:rPr>
        <w:t xml:space="preserve">u iznosu </w:t>
      </w:r>
      <w:r w:rsidR="00DB61AE" w:rsidRPr="00474301">
        <w:rPr>
          <w:rFonts w:ascii="Calibri" w:eastAsia="Times New Roman" w:hAnsi="Calibri" w:cs="Calibri"/>
          <w:lang w:eastAsia="zh-CN"/>
        </w:rPr>
        <w:t>31.597,95 kn</w:t>
      </w:r>
      <w:r w:rsidR="00CB3DBA" w:rsidRPr="00474301">
        <w:rPr>
          <w:rFonts w:ascii="Calibri" w:eastAsia="Times New Roman" w:hAnsi="Calibri" w:cs="Calibri"/>
          <w:lang w:eastAsia="zh-CN"/>
        </w:rPr>
        <w:t xml:space="preserve"> i od Sportskog Saveza Grada Zagreba u iznosu 117.245,80 kn za korištenje dvorane za javne potrebe u sportu Grada Zagreba.</w:t>
      </w:r>
      <w:r w:rsidR="00DB61AE" w:rsidRPr="00474301">
        <w:rPr>
          <w:rFonts w:ascii="Calibri" w:eastAsia="Times New Roman" w:hAnsi="Calibri" w:cs="Calibri"/>
          <w:lang w:eastAsia="zh-CN"/>
        </w:rPr>
        <w:t xml:space="preserve"> </w:t>
      </w:r>
    </w:p>
    <w:p w:rsidR="00B354DF" w:rsidRPr="00474301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354DF" w:rsidRPr="00474301" w:rsidRDefault="00CB3DBA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</w:t>
      </w:r>
      <w:r w:rsidR="005925AB" w:rsidRPr="00474301">
        <w:rPr>
          <w:rFonts w:ascii="Calibri" w:eastAsia="Times New Roman" w:hAnsi="Calibri" w:cs="Calibri"/>
          <w:b/>
          <w:lang w:eastAsia="zh-CN"/>
        </w:rPr>
        <w:t>ifra 129</w:t>
      </w:r>
      <w:r w:rsidR="00B354DF" w:rsidRPr="00474301">
        <w:rPr>
          <w:rFonts w:ascii="Calibri" w:eastAsia="Times New Roman" w:hAnsi="Calibri" w:cs="Calibri"/>
          <w:b/>
          <w:lang w:eastAsia="zh-CN"/>
        </w:rPr>
        <w:t xml:space="preserve"> – Ostala potraživanja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– povećanje potraživanja od HZZO-a za refundaciju bolovanja </w:t>
      </w:r>
      <w:r w:rsidR="005925AB" w:rsidRPr="00474301">
        <w:rPr>
          <w:rFonts w:ascii="Calibri" w:eastAsia="Times New Roman" w:hAnsi="Calibri" w:cs="Calibri"/>
          <w:lang w:eastAsia="zh-CN"/>
        </w:rPr>
        <w:t>iznad 42 dana za 62,3% jer su se povećala duža bolovanja i jer HZZO neredovito podmiruje potraživanja.</w:t>
      </w:r>
    </w:p>
    <w:p w:rsidR="005925AB" w:rsidRPr="00474301" w:rsidRDefault="005925AB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5925AB" w:rsidRDefault="005925AB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Šifra 193 – Kontinuirani rashodi budući razdoblja</w:t>
      </w:r>
      <w:r w:rsidRPr="00474301">
        <w:rPr>
          <w:rFonts w:ascii="Calibri" w:eastAsia="Times New Roman" w:hAnsi="Calibri" w:cs="Calibri"/>
          <w:lang w:eastAsia="zh-CN"/>
        </w:rPr>
        <w:t xml:space="preserve"> – odnose se na plaću, materijalna prava i prekovremen</w:t>
      </w:r>
      <w:r w:rsidR="00E46A24">
        <w:rPr>
          <w:rFonts w:ascii="Calibri" w:eastAsia="Times New Roman" w:hAnsi="Calibri" w:cs="Calibri"/>
          <w:lang w:eastAsia="zh-CN"/>
        </w:rPr>
        <w:t>i rad za 12.2022. Veći su u odnosu na početak razdoblja za</w:t>
      </w:r>
      <w:r w:rsidRPr="00474301">
        <w:rPr>
          <w:rFonts w:ascii="Calibri" w:eastAsia="Times New Roman" w:hAnsi="Calibri" w:cs="Calibri"/>
          <w:lang w:eastAsia="zh-CN"/>
        </w:rPr>
        <w:t xml:space="preserve"> 15,5% jer je</w:t>
      </w:r>
      <w:r w:rsidR="00E46A24">
        <w:rPr>
          <w:rFonts w:ascii="Calibri" w:eastAsia="Times New Roman" w:hAnsi="Calibri" w:cs="Calibri"/>
          <w:lang w:eastAsia="zh-CN"/>
        </w:rPr>
        <w:t xml:space="preserve"> u 2022. osnovica za plaću porasla, više je materijalnih prava i prekovremenog rada u 12.2022. </w:t>
      </w:r>
    </w:p>
    <w:p w:rsidR="00E46A24" w:rsidRDefault="00E46A2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E46A24" w:rsidRPr="00474301" w:rsidRDefault="00E46A2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46A24">
        <w:rPr>
          <w:rFonts w:ascii="Calibri" w:eastAsia="Times New Roman" w:hAnsi="Calibri" w:cs="Calibri"/>
          <w:b/>
          <w:lang w:eastAsia="zh-CN"/>
        </w:rPr>
        <w:t>Šifra 2 – Obveze</w:t>
      </w:r>
      <w:r>
        <w:rPr>
          <w:rFonts w:ascii="Calibri" w:eastAsia="Times New Roman" w:hAnsi="Calibri" w:cs="Calibri"/>
          <w:lang w:eastAsia="zh-CN"/>
        </w:rPr>
        <w:t xml:space="preserve"> – povećanje obveza u odnosu na početak razdoblja za 15,8% </w:t>
      </w:r>
      <w:r w:rsidR="00851D7F">
        <w:rPr>
          <w:rFonts w:ascii="Calibri" w:eastAsia="Times New Roman" w:hAnsi="Calibri" w:cs="Calibri"/>
          <w:lang w:eastAsia="zh-CN"/>
        </w:rPr>
        <w:t xml:space="preserve">zbog povećanja obveza za zaposlene (plaća, prekovremeni rad i materijalna prava), dok su obveze za materijalne rashode manje. Ostale tekuće obveze odnose se na obveze za refundaciju bolovanja iznad 42 dana i povrata u proračun Grada Zagreba za shemu voće i veće su za 59,2%. Obveze za nabavu nefinancijske imovine odnose se na nabavu namještaja i računala. </w:t>
      </w:r>
    </w:p>
    <w:p w:rsidR="005925AB" w:rsidRPr="00474301" w:rsidRDefault="005925AB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5925AB" w:rsidRPr="00474301" w:rsidRDefault="00387351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Šifra 291 – Odgođeno plaćanje rashoda</w:t>
      </w:r>
      <w:r w:rsidRPr="00474301">
        <w:rPr>
          <w:rFonts w:ascii="Calibri" w:eastAsia="Times New Roman" w:hAnsi="Calibri" w:cs="Calibri"/>
          <w:lang w:eastAsia="zh-CN"/>
        </w:rPr>
        <w:t xml:space="preserve"> – odnosi se za trošak plina za 12.2022. za koji do zaključenja izvještaja nismo dobili računa, te je procijenjen rashod u iznosu 40.000,00 kn. </w:t>
      </w:r>
    </w:p>
    <w:p w:rsidR="00B354DF" w:rsidRPr="00474301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354DF" w:rsidRPr="00474301" w:rsidRDefault="00387351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 xml:space="preserve">Šifra – Višak/manjak prihoda - </w:t>
      </w:r>
      <w:r w:rsidR="00B354DF" w:rsidRPr="00474301">
        <w:rPr>
          <w:rFonts w:ascii="Calibri" w:eastAsia="Times New Roman" w:hAnsi="Calibri" w:cs="Calibri"/>
          <w:lang w:eastAsia="zh-CN"/>
        </w:rPr>
        <w:t>u izvještajnom razdoblju evidentirani su na računima kapitalnih prije</w:t>
      </w:r>
      <w:r w:rsidRPr="00474301">
        <w:rPr>
          <w:rFonts w:ascii="Calibri" w:eastAsia="Times New Roman" w:hAnsi="Calibri" w:cs="Calibri"/>
          <w:lang w:eastAsia="zh-CN"/>
        </w:rPr>
        <w:t>nosa sredstva u iznosu 26.096,70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kn koja su utrošena za nabavu dugotrajne financijske imovine:</w:t>
      </w:r>
    </w:p>
    <w:p w:rsidR="00B354DF" w:rsidRPr="00474301" w:rsidRDefault="00B354DF" w:rsidP="00B354DF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>6362 Kapitalne pomoći proračunskim korisnicima iz proračuna koji im nije nadležan - MZO u iznosu 5.000,00 kn</w:t>
      </w:r>
    </w:p>
    <w:p w:rsidR="00B354DF" w:rsidRPr="00474301" w:rsidRDefault="00B354DF" w:rsidP="00B354DF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>6632 Kapi</w:t>
      </w:r>
      <w:r w:rsidR="00387351" w:rsidRPr="00474301">
        <w:rPr>
          <w:rFonts w:ascii="Calibri" w:eastAsia="Times New Roman" w:hAnsi="Calibri" w:cs="Calibri"/>
          <w:lang w:eastAsia="zh-CN"/>
        </w:rPr>
        <w:t>talne donacije u iznosu 15.598,34</w:t>
      </w:r>
      <w:r w:rsidRPr="00474301">
        <w:rPr>
          <w:rFonts w:ascii="Calibri" w:eastAsia="Times New Roman" w:hAnsi="Calibri" w:cs="Calibri"/>
          <w:lang w:eastAsia="zh-CN"/>
        </w:rPr>
        <w:t xml:space="preserve"> kn i</w:t>
      </w:r>
    </w:p>
    <w:p w:rsidR="00B354DF" w:rsidRPr="00474301" w:rsidRDefault="00B354DF" w:rsidP="00B354DF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 xml:space="preserve">6712 Prihodi iz nadležnog proračuna za financiranje rashoda za nabavu nefinancijske imovine u </w:t>
      </w:r>
      <w:r w:rsidR="00387351" w:rsidRPr="00474301">
        <w:rPr>
          <w:rFonts w:ascii="Calibri" w:eastAsia="Times New Roman" w:hAnsi="Calibri" w:cs="Calibri"/>
          <w:lang w:eastAsia="zh-CN"/>
        </w:rPr>
        <w:t>iznosu 5.498,36</w:t>
      </w:r>
      <w:r w:rsidRPr="00474301">
        <w:rPr>
          <w:rFonts w:ascii="Calibri" w:eastAsia="Times New Roman" w:hAnsi="Calibri" w:cs="Calibri"/>
          <w:lang w:eastAsia="zh-CN"/>
        </w:rPr>
        <w:t xml:space="preserve"> kn. </w:t>
      </w:r>
    </w:p>
    <w:p w:rsidR="00B354DF" w:rsidRPr="00474301" w:rsidRDefault="00B354DF" w:rsidP="0038735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>Sukladno čl. 82. Pravilniku o proračunskom računovodstvu i računs</w:t>
      </w:r>
      <w:r w:rsidR="00387351" w:rsidRPr="00474301">
        <w:rPr>
          <w:rFonts w:ascii="Calibri" w:eastAsia="Times New Roman" w:hAnsi="Calibri" w:cs="Calibri"/>
          <w:lang w:eastAsia="zh-CN"/>
        </w:rPr>
        <w:t xml:space="preserve">kom planu </w:t>
      </w:r>
      <w:r w:rsidRPr="00474301">
        <w:rPr>
          <w:rFonts w:ascii="Calibri" w:eastAsia="Times New Roman" w:hAnsi="Calibri" w:cs="Calibri"/>
          <w:lang w:eastAsia="zh-CN"/>
        </w:rPr>
        <w:t>provedena je obvezna korekcija rezultata.</w:t>
      </w:r>
    </w:p>
    <w:p w:rsidR="00B354DF" w:rsidRPr="00474301" w:rsidRDefault="00B354DF" w:rsidP="0038735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lastRenderedPageBreak/>
        <w:t xml:space="preserve">Korekcijom rezultata umanjen je višak prihoda poslovanja i smanjen manjak prihoda od nefinancijske imovine. </w:t>
      </w:r>
    </w:p>
    <w:p w:rsidR="00B354DF" w:rsidRPr="00474301" w:rsidRDefault="00B354DF" w:rsidP="0038735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 xml:space="preserve">Ukupan rezultat nakon korekcije ostao je isti, ali prikaz rezultata u Bilanci razlikuje se onom u PR-RAS obrascu. Višak </w:t>
      </w:r>
      <w:r w:rsidR="00387351" w:rsidRPr="00474301">
        <w:rPr>
          <w:rFonts w:ascii="Calibri" w:eastAsia="Times New Roman" w:hAnsi="Calibri" w:cs="Calibri"/>
          <w:lang w:eastAsia="zh-CN"/>
        </w:rPr>
        <w:t>prihoda poslovanja iznosi 348.948,64</w:t>
      </w:r>
      <w:r w:rsidRPr="00474301">
        <w:rPr>
          <w:rFonts w:ascii="Calibri" w:eastAsia="Times New Roman" w:hAnsi="Calibri" w:cs="Calibri"/>
          <w:lang w:eastAsia="zh-CN"/>
        </w:rPr>
        <w:t xml:space="preserve"> kn, a manjak prihoda </w:t>
      </w:r>
      <w:r w:rsidR="00387351" w:rsidRPr="00474301">
        <w:rPr>
          <w:rFonts w:ascii="Calibri" w:eastAsia="Times New Roman" w:hAnsi="Calibri" w:cs="Calibri"/>
          <w:lang w:eastAsia="zh-CN"/>
        </w:rPr>
        <w:t>od nefinancijske imovine 142.007,76</w:t>
      </w:r>
      <w:r w:rsidRPr="00474301">
        <w:rPr>
          <w:rFonts w:ascii="Calibri" w:eastAsia="Times New Roman" w:hAnsi="Calibri" w:cs="Calibri"/>
          <w:lang w:eastAsia="zh-CN"/>
        </w:rPr>
        <w:t xml:space="preserve"> kn. </w:t>
      </w:r>
      <w:r w:rsidR="00387351" w:rsidRPr="00474301">
        <w:rPr>
          <w:rFonts w:ascii="Calibri" w:eastAsia="Times New Roman" w:hAnsi="Calibri" w:cs="Calibri"/>
          <w:lang w:eastAsia="zh-CN"/>
        </w:rPr>
        <w:t>Višak ukupnih prihoda iznosi 206.940,88</w:t>
      </w:r>
      <w:r w:rsidRPr="00474301">
        <w:rPr>
          <w:rFonts w:ascii="Calibri" w:eastAsia="Times New Roman" w:hAnsi="Calibri" w:cs="Calibri"/>
          <w:lang w:eastAsia="zh-CN"/>
        </w:rPr>
        <w:t xml:space="preserve"> kn.</w:t>
      </w:r>
    </w:p>
    <w:p w:rsidR="00B354DF" w:rsidRPr="00474301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474301" w:rsidRPr="00474301" w:rsidRDefault="00387351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Šifra 991 i 996</w:t>
      </w:r>
      <w:r w:rsidR="00B354DF" w:rsidRPr="00474301">
        <w:rPr>
          <w:rFonts w:ascii="Calibri" w:eastAsia="Times New Roman" w:hAnsi="Calibri" w:cs="Calibri"/>
          <w:b/>
          <w:lang w:eastAsia="zh-CN"/>
        </w:rPr>
        <w:t xml:space="preserve"> – </w:t>
      </w:r>
      <w:proofErr w:type="spellStart"/>
      <w:r w:rsidR="00B354DF" w:rsidRPr="00474301">
        <w:rPr>
          <w:rFonts w:ascii="Calibri" w:eastAsia="Times New Roman" w:hAnsi="Calibri" w:cs="Calibri"/>
          <w:b/>
          <w:lang w:eastAsia="zh-CN"/>
        </w:rPr>
        <w:t>Izvanbilančni</w:t>
      </w:r>
      <w:proofErr w:type="spellEnd"/>
      <w:r w:rsidR="00B354DF" w:rsidRPr="00474301">
        <w:rPr>
          <w:rFonts w:ascii="Calibri" w:eastAsia="Times New Roman" w:hAnsi="Calibri" w:cs="Calibri"/>
          <w:b/>
          <w:lang w:eastAsia="zh-CN"/>
        </w:rPr>
        <w:t xml:space="preserve"> zapisi</w:t>
      </w:r>
      <w:r w:rsidR="00474301" w:rsidRPr="00474301">
        <w:rPr>
          <w:rFonts w:ascii="Calibri" w:eastAsia="Times New Roman" w:hAnsi="Calibri" w:cs="Calibri"/>
          <w:lang w:eastAsia="zh-CN"/>
        </w:rPr>
        <w:t xml:space="preserve">  - smanjeni su za 203.733,51 kn za </w:t>
      </w:r>
      <w:r w:rsidR="00B354DF" w:rsidRPr="00474301">
        <w:rPr>
          <w:rFonts w:ascii="Calibri" w:eastAsia="Times New Roman" w:hAnsi="Calibri" w:cs="Calibri"/>
          <w:lang w:eastAsia="zh-CN"/>
        </w:rPr>
        <w:t>potencijalne obveze po sudskim spor</w:t>
      </w:r>
      <w:r w:rsidR="00474301" w:rsidRPr="00474301">
        <w:rPr>
          <w:rFonts w:ascii="Calibri" w:eastAsia="Times New Roman" w:hAnsi="Calibri" w:cs="Calibri"/>
          <w:lang w:eastAsia="zh-CN"/>
        </w:rPr>
        <w:t xml:space="preserve">ovima u tijeku jer su isti riješeni u navedenom iznosu. </w:t>
      </w:r>
    </w:p>
    <w:p w:rsidR="00D13FE4" w:rsidRPr="00474301" w:rsidRDefault="00474301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>Preostale potencijalne obveze po sudskim sporovima u tijeku na dan 31.12.2022. prikazane su u slijedećoj tablici:</w:t>
      </w:r>
    </w:p>
    <w:p w:rsidR="00D13FE4" w:rsidRPr="00474301" w:rsidRDefault="00D13FE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D13FE4" w:rsidRDefault="00D13FE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B354DF" w:rsidRDefault="0094191A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4191A">
        <w:rPr>
          <w:rFonts w:ascii="Calibri" w:eastAsia="Times New Roman" w:hAnsi="Calibri" w:cs="Calibri"/>
          <w:noProof/>
          <w:sz w:val="24"/>
          <w:szCs w:val="24"/>
          <w:lang w:eastAsia="hr-HR"/>
        </w:rPr>
        <w:drawing>
          <wp:inline distT="0" distB="0" distL="0" distR="0" wp14:anchorId="33AA8382" wp14:editId="7D3B54F1">
            <wp:extent cx="5620534" cy="3210373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4DF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</w:p>
    <w:p w:rsidR="00B354DF" w:rsidRPr="00BA2EF1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B354DF" w:rsidRDefault="00B354DF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474301" w:rsidRDefault="00474301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851D7F" w:rsidRDefault="00851D7F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851D7F" w:rsidRDefault="00851D7F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 w:rsidRPr="00B10F67">
        <w:rPr>
          <w:rFonts w:ascii="Calibri" w:eastAsia="Times New Roman" w:hAnsi="Calibri" w:cs="Calibri"/>
          <w:b/>
          <w:sz w:val="26"/>
          <w:szCs w:val="26"/>
          <w:lang w:eastAsia="zh-CN"/>
        </w:rPr>
        <w:lastRenderedPageBreak/>
        <w:t>Bilješke uz Obrazac: PR-RAS</w:t>
      </w:r>
    </w:p>
    <w:p w:rsidR="009C4707" w:rsidRDefault="009C4707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0A1160" w:rsidRDefault="00271EBB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6 – Prihodi poslovanja</w:t>
      </w:r>
      <w:r w:rsidR="000A1160" w:rsidRPr="000A1160">
        <w:rPr>
          <w:rFonts w:ascii="Calibri" w:eastAsia="Times New Roman" w:hAnsi="Calibri" w:cs="Calibri"/>
          <w:b/>
          <w:lang w:eastAsia="zh-CN"/>
        </w:rPr>
        <w:t xml:space="preserve"> </w:t>
      </w:r>
      <w:r w:rsidR="000A1160" w:rsidRPr="000A1160">
        <w:rPr>
          <w:rFonts w:ascii="Calibri" w:eastAsia="Times New Roman" w:hAnsi="Calibri" w:cs="Calibri"/>
          <w:lang w:eastAsia="zh-CN"/>
        </w:rPr>
        <w:t>–</w:t>
      </w:r>
      <w:r w:rsidR="000A1160" w:rsidRPr="000A1160">
        <w:rPr>
          <w:rFonts w:ascii="Calibri" w:eastAsia="Times New Roman" w:hAnsi="Calibri" w:cs="Calibri"/>
          <w:b/>
          <w:lang w:eastAsia="zh-CN"/>
        </w:rPr>
        <w:t xml:space="preserve"> </w:t>
      </w:r>
      <w:r w:rsidR="000A1160" w:rsidRPr="000A1160">
        <w:rPr>
          <w:rFonts w:ascii="Calibri" w:eastAsia="Times New Roman" w:hAnsi="Calibri" w:cs="Calibri"/>
          <w:lang w:eastAsia="zh-CN"/>
        </w:rPr>
        <w:t>ostvareni su iz proračuna Grada Zagreba za financiranje redovne djelatnosti</w:t>
      </w:r>
      <w:r w:rsidR="00883029">
        <w:rPr>
          <w:rFonts w:ascii="Calibri" w:eastAsia="Times New Roman" w:hAnsi="Calibri" w:cs="Calibri"/>
          <w:lang w:eastAsia="zh-CN"/>
        </w:rPr>
        <w:t xml:space="preserve"> i prijenosom između proračunskih korisnika za financiranje </w:t>
      </w:r>
      <w:r w:rsidR="009E1D47">
        <w:rPr>
          <w:rFonts w:ascii="Calibri" w:eastAsia="Times New Roman" w:hAnsi="Calibri" w:cs="Calibri"/>
          <w:lang w:eastAsia="zh-CN"/>
        </w:rPr>
        <w:t>namirnica učenicima (shema voće)</w:t>
      </w:r>
      <w:r w:rsidR="000A1160" w:rsidRPr="000A1160">
        <w:rPr>
          <w:rFonts w:ascii="Calibri" w:eastAsia="Times New Roman" w:hAnsi="Calibri" w:cs="Calibri"/>
          <w:lang w:eastAsia="zh-CN"/>
        </w:rPr>
        <w:t>, od nadležnog ministarstva za plaće</w:t>
      </w:r>
      <w:r w:rsidR="002F73CC">
        <w:rPr>
          <w:rFonts w:ascii="Calibri" w:eastAsia="Times New Roman" w:hAnsi="Calibri" w:cs="Calibri"/>
          <w:lang w:eastAsia="zh-CN"/>
        </w:rPr>
        <w:t>, isplate za razliku plaće prema presudama</w:t>
      </w:r>
      <w:r w:rsidR="000A1160" w:rsidRPr="000A1160">
        <w:rPr>
          <w:rFonts w:ascii="Calibri" w:eastAsia="Times New Roman" w:hAnsi="Calibri" w:cs="Calibri"/>
          <w:lang w:eastAsia="zh-CN"/>
        </w:rPr>
        <w:t xml:space="preserve"> i ostala </w:t>
      </w:r>
      <w:r w:rsidR="005D2012">
        <w:rPr>
          <w:rFonts w:ascii="Calibri" w:eastAsia="Times New Roman" w:hAnsi="Calibri" w:cs="Calibri"/>
          <w:lang w:eastAsia="zh-CN"/>
        </w:rPr>
        <w:t xml:space="preserve">materijalna prava djelatnika, </w:t>
      </w:r>
      <w:r w:rsidR="000A1160" w:rsidRPr="000A1160">
        <w:rPr>
          <w:rFonts w:ascii="Calibri" w:eastAsia="Times New Roman" w:hAnsi="Calibri" w:cs="Calibri"/>
          <w:lang w:eastAsia="zh-CN"/>
        </w:rPr>
        <w:t xml:space="preserve">vlastitih prihoda </w:t>
      </w:r>
      <w:r w:rsidR="00B07C82">
        <w:rPr>
          <w:rFonts w:ascii="Calibri" w:eastAsia="Times New Roman" w:hAnsi="Calibri" w:cs="Calibri"/>
          <w:lang w:eastAsia="zh-CN"/>
        </w:rPr>
        <w:t xml:space="preserve">i prihoda Sportskog saveza Grada Zagreba </w:t>
      </w:r>
      <w:r w:rsidR="000A1160" w:rsidRPr="000A1160">
        <w:rPr>
          <w:rFonts w:ascii="Calibri" w:eastAsia="Times New Roman" w:hAnsi="Calibri" w:cs="Calibri"/>
          <w:lang w:eastAsia="zh-CN"/>
        </w:rPr>
        <w:t>ostvarenih n</w:t>
      </w:r>
      <w:r w:rsidR="005D2012">
        <w:rPr>
          <w:rFonts w:ascii="Calibri" w:eastAsia="Times New Roman" w:hAnsi="Calibri" w:cs="Calibri"/>
          <w:lang w:eastAsia="zh-CN"/>
        </w:rPr>
        <w:t xml:space="preserve">ajmom prostora škole i dvorane, prijenosa između proračunskih korisnika istog proračuna temeljem prijenosa EU sredstava za </w:t>
      </w:r>
      <w:proofErr w:type="spellStart"/>
      <w:r w:rsidR="005D2012">
        <w:rPr>
          <w:rFonts w:ascii="Calibri" w:eastAsia="Times New Roman" w:hAnsi="Calibri" w:cs="Calibri"/>
          <w:lang w:eastAsia="zh-CN"/>
        </w:rPr>
        <w:t>Erasmus</w:t>
      </w:r>
      <w:proofErr w:type="spellEnd"/>
      <w:r w:rsidR="005D2012">
        <w:rPr>
          <w:rFonts w:ascii="Calibri" w:eastAsia="Times New Roman" w:hAnsi="Calibri" w:cs="Calibri"/>
          <w:lang w:eastAsia="zh-CN"/>
        </w:rPr>
        <w:t xml:space="preserve"> + projekt, donacija, namjenskih i ostalih prihoda.</w:t>
      </w:r>
    </w:p>
    <w:p w:rsidR="007652F9" w:rsidRDefault="007652F9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652F9" w:rsidRDefault="00271EBB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6393</w:t>
      </w:r>
      <w:r w:rsidR="007652F9" w:rsidRPr="007652F9">
        <w:rPr>
          <w:rFonts w:ascii="Calibri" w:eastAsia="Times New Roman" w:hAnsi="Calibri" w:cs="Calibri"/>
          <w:b/>
          <w:lang w:eastAsia="zh-CN"/>
        </w:rPr>
        <w:t xml:space="preserve"> – </w:t>
      </w:r>
      <w:r w:rsidR="007652F9">
        <w:rPr>
          <w:rFonts w:ascii="Calibri" w:eastAsia="Times New Roman" w:hAnsi="Calibri" w:cs="Calibri"/>
          <w:b/>
          <w:lang w:eastAsia="zh-CN"/>
        </w:rPr>
        <w:t>Tekući p</w:t>
      </w:r>
      <w:r w:rsidR="007652F9" w:rsidRPr="007652F9">
        <w:rPr>
          <w:rFonts w:ascii="Calibri" w:eastAsia="Times New Roman" w:hAnsi="Calibri" w:cs="Calibri"/>
          <w:b/>
          <w:lang w:eastAsia="zh-CN"/>
        </w:rPr>
        <w:t>rijenos između proračunskih korisnika istog proračuna</w:t>
      </w:r>
      <w:r w:rsidR="007652F9">
        <w:rPr>
          <w:rFonts w:ascii="Calibri" w:eastAsia="Times New Roman" w:hAnsi="Calibri" w:cs="Calibri"/>
          <w:b/>
          <w:lang w:eastAsia="zh-CN"/>
        </w:rPr>
        <w:t xml:space="preserve"> temeljem prijenosa EU sredstava</w:t>
      </w:r>
      <w:r w:rsidR="007652F9" w:rsidRPr="007652F9">
        <w:rPr>
          <w:rFonts w:ascii="Calibri" w:eastAsia="Times New Roman" w:hAnsi="Calibri" w:cs="Calibri"/>
          <w:b/>
          <w:lang w:eastAsia="zh-CN"/>
        </w:rPr>
        <w:t xml:space="preserve"> </w:t>
      </w:r>
      <w:r w:rsidR="007652F9">
        <w:rPr>
          <w:rFonts w:ascii="Calibri" w:eastAsia="Times New Roman" w:hAnsi="Calibri" w:cs="Calibri"/>
          <w:lang w:eastAsia="zh-CN"/>
        </w:rPr>
        <w:t>–</w:t>
      </w:r>
      <w:r w:rsidR="009E1D47">
        <w:rPr>
          <w:rFonts w:ascii="Calibri" w:eastAsia="Times New Roman" w:hAnsi="Calibri" w:cs="Calibri"/>
          <w:lang w:eastAsia="zh-CN"/>
        </w:rPr>
        <w:t xml:space="preserve"> </w:t>
      </w:r>
      <w:r w:rsidR="005D2012">
        <w:rPr>
          <w:rFonts w:ascii="Calibri" w:eastAsia="Times New Roman" w:hAnsi="Calibri" w:cs="Calibri"/>
          <w:lang w:eastAsia="zh-CN"/>
        </w:rPr>
        <w:t xml:space="preserve">17.478,57 kn odnosi se za shemu voće, a 188.061,12 kn za provedbu e </w:t>
      </w:r>
      <w:proofErr w:type="spellStart"/>
      <w:r w:rsidR="005D2012">
        <w:rPr>
          <w:rFonts w:ascii="Calibri" w:eastAsia="Times New Roman" w:hAnsi="Calibri" w:cs="Calibri"/>
          <w:lang w:eastAsia="zh-CN"/>
        </w:rPr>
        <w:t>rasmus</w:t>
      </w:r>
      <w:proofErr w:type="spellEnd"/>
      <w:r w:rsidR="005D2012">
        <w:rPr>
          <w:rFonts w:ascii="Calibri" w:eastAsia="Times New Roman" w:hAnsi="Calibri" w:cs="Calibri"/>
          <w:lang w:eastAsia="zh-CN"/>
        </w:rPr>
        <w:t xml:space="preserve"> projekta</w:t>
      </w:r>
      <w:r w:rsidR="007014A9">
        <w:rPr>
          <w:rFonts w:ascii="Calibri" w:eastAsia="Times New Roman" w:hAnsi="Calibri" w:cs="Calibri"/>
          <w:lang w:eastAsia="zh-CN"/>
        </w:rPr>
        <w:t>.</w:t>
      </w:r>
    </w:p>
    <w:p w:rsidR="00BD1F2F" w:rsidRDefault="00BD1F2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D1F2F" w:rsidRPr="00BD1F2F" w:rsidRDefault="00BD1F2F" w:rsidP="00BD1F2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BD1F2F">
        <w:rPr>
          <w:rFonts w:ascii="Calibri" w:eastAsia="Times New Roman" w:hAnsi="Calibri" w:cs="Calibri"/>
          <w:b/>
          <w:lang w:eastAsia="zh-CN"/>
        </w:rPr>
        <w:t>Šifra 6526 – Ostali nespomenuti prihodi</w:t>
      </w:r>
      <w:r w:rsidRPr="00BD1F2F">
        <w:rPr>
          <w:rFonts w:ascii="Calibri" w:eastAsia="Times New Roman" w:hAnsi="Calibri" w:cs="Calibri"/>
          <w:lang w:eastAsia="zh-CN"/>
        </w:rPr>
        <w:t xml:space="preserve"> – odnose </w:t>
      </w:r>
      <w:r w:rsidR="00FB6AE3">
        <w:rPr>
          <w:rFonts w:ascii="Calibri" w:eastAsia="Times New Roman" w:hAnsi="Calibri" w:cs="Calibri"/>
          <w:lang w:eastAsia="zh-CN"/>
        </w:rPr>
        <w:t xml:space="preserve">se </w:t>
      </w:r>
      <w:bookmarkStart w:id="0" w:name="_GoBack"/>
      <w:bookmarkEnd w:id="0"/>
      <w:r w:rsidRPr="00BD1F2F">
        <w:rPr>
          <w:rFonts w:ascii="Calibri" w:eastAsia="Times New Roman" w:hAnsi="Calibri" w:cs="Calibri"/>
          <w:lang w:eastAsia="zh-CN"/>
        </w:rPr>
        <w:t>na sufinanciranje dnevnica za nastavu na terenu koji prošle godine nisi bili ostvar</w:t>
      </w:r>
      <w:r w:rsidR="00EB71ED">
        <w:rPr>
          <w:rFonts w:ascii="Calibri" w:eastAsia="Times New Roman" w:hAnsi="Calibri" w:cs="Calibri"/>
          <w:lang w:eastAsia="zh-CN"/>
        </w:rPr>
        <w:t>eni radi</w:t>
      </w:r>
      <w:r w:rsidR="009E1D47">
        <w:rPr>
          <w:rFonts w:ascii="Calibri" w:eastAsia="Times New Roman" w:hAnsi="Calibri" w:cs="Calibri"/>
          <w:lang w:eastAsia="zh-CN"/>
        </w:rPr>
        <w:t xml:space="preserve"> nemogućnosti putovanja zbog </w:t>
      </w:r>
      <w:proofErr w:type="spellStart"/>
      <w:r w:rsidR="009E1D47">
        <w:rPr>
          <w:rFonts w:ascii="Calibri" w:eastAsia="Times New Roman" w:hAnsi="Calibri" w:cs="Calibri"/>
          <w:lang w:eastAsia="zh-CN"/>
        </w:rPr>
        <w:t>pandemije</w:t>
      </w:r>
      <w:proofErr w:type="spellEnd"/>
      <w:r w:rsidR="009E1D47">
        <w:rPr>
          <w:rFonts w:ascii="Calibri" w:eastAsia="Times New Roman" w:hAnsi="Calibri" w:cs="Calibri"/>
          <w:lang w:eastAsia="zh-CN"/>
        </w:rPr>
        <w:t xml:space="preserve"> </w:t>
      </w:r>
      <w:proofErr w:type="spellStart"/>
      <w:r w:rsidR="009E1D47">
        <w:rPr>
          <w:rFonts w:ascii="Calibri" w:eastAsia="Times New Roman" w:hAnsi="Calibri" w:cs="Calibri"/>
          <w:lang w:eastAsia="zh-CN"/>
        </w:rPr>
        <w:t>covid</w:t>
      </w:r>
      <w:proofErr w:type="spellEnd"/>
      <w:r w:rsidR="009E1D47">
        <w:rPr>
          <w:rFonts w:ascii="Calibri" w:eastAsia="Times New Roman" w:hAnsi="Calibri" w:cs="Calibri"/>
          <w:lang w:eastAsia="zh-CN"/>
        </w:rPr>
        <w:t>.</w:t>
      </w:r>
    </w:p>
    <w:p w:rsidR="000A1160" w:rsidRPr="000A1160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en-GB" w:eastAsia="zh-CN"/>
        </w:rPr>
      </w:pPr>
    </w:p>
    <w:p w:rsidR="000A1160" w:rsidRDefault="00271EBB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6615</w:t>
      </w:r>
      <w:r w:rsidR="000A1160" w:rsidRPr="006D01A1">
        <w:rPr>
          <w:rFonts w:ascii="Calibri" w:eastAsia="Times New Roman" w:hAnsi="Calibri" w:cs="Calibri"/>
          <w:b/>
          <w:lang w:eastAsia="zh-CN"/>
        </w:rPr>
        <w:t xml:space="preserve"> – Prihodi od pruženih usluga</w:t>
      </w:r>
      <w:r w:rsidR="007014A9">
        <w:rPr>
          <w:rFonts w:ascii="Calibri" w:eastAsia="Times New Roman" w:hAnsi="Calibri" w:cs="Calibri"/>
          <w:lang w:eastAsia="zh-CN"/>
        </w:rPr>
        <w:t xml:space="preserve"> – povećanje za 75%</w:t>
      </w:r>
      <w:r>
        <w:rPr>
          <w:rFonts w:ascii="Calibri" w:eastAsia="Times New Roman" w:hAnsi="Calibri" w:cs="Calibri"/>
          <w:lang w:eastAsia="zh-CN"/>
        </w:rPr>
        <w:t xml:space="preserve"> </w:t>
      </w:r>
      <w:r w:rsidR="000A1160" w:rsidRPr="006D01A1">
        <w:rPr>
          <w:rFonts w:ascii="Calibri" w:eastAsia="Times New Roman" w:hAnsi="Calibri" w:cs="Calibri"/>
          <w:lang w:eastAsia="zh-CN"/>
        </w:rPr>
        <w:t xml:space="preserve">u odnosu na isto </w:t>
      </w:r>
      <w:r>
        <w:rPr>
          <w:rFonts w:ascii="Calibri" w:eastAsia="Times New Roman" w:hAnsi="Calibri" w:cs="Calibri"/>
          <w:lang w:eastAsia="zh-CN"/>
        </w:rPr>
        <w:t xml:space="preserve">razdoblje prošle godine zbog </w:t>
      </w:r>
      <w:r w:rsidR="000A1160" w:rsidRPr="006D01A1">
        <w:rPr>
          <w:rFonts w:ascii="Calibri" w:eastAsia="Times New Roman" w:hAnsi="Calibri" w:cs="Calibri"/>
          <w:lang w:eastAsia="zh-CN"/>
        </w:rPr>
        <w:t xml:space="preserve">mogućnosti </w:t>
      </w:r>
      <w:r w:rsidR="00E222B3" w:rsidRPr="00E222B3">
        <w:rPr>
          <w:rFonts w:ascii="Calibri" w:eastAsia="Times New Roman" w:hAnsi="Calibri" w:cs="Calibri"/>
          <w:lang w:eastAsia="zh-CN"/>
        </w:rPr>
        <w:t xml:space="preserve">ponovnog korištenja dvorane i prostorija u školi i zbog evidentiranja prihoda od Sportskog saveza Grada Zagreba od </w:t>
      </w:r>
      <w:r w:rsidR="00E222B3">
        <w:rPr>
          <w:rFonts w:ascii="Calibri" w:eastAsia="Times New Roman" w:hAnsi="Calibri" w:cs="Calibri"/>
          <w:lang w:eastAsia="zh-CN"/>
        </w:rPr>
        <w:t>7.</w:t>
      </w:r>
      <w:r w:rsidR="00E222B3" w:rsidRPr="00E222B3">
        <w:rPr>
          <w:rFonts w:ascii="Calibri" w:eastAsia="Times New Roman" w:hAnsi="Calibri" w:cs="Calibri"/>
          <w:lang w:eastAsia="zh-CN"/>
        </w:rPr>
        <w:t>2021.</w:t>
      </w:r>
      <w:r w:rsidR="00E222B3">
        <w:rPr>
          <w:rFonts w:ascii="Calibri" w:eastAsia="Times New Roman" w:hAnsi="Calibri" w:cs="Calibri"/>
          <w:lang w:eastAsia="zh-CN"/>
        </w:rPr>
        <w:t xml:space="preserve"> </w:t>
      </w:r>
      <w:r w:rsidR="00E222B3" w:rsidRPr="00E222B3">
        <w:rPr>
          <w:rFonts w:ascii="Calibri" w:eastAsia="Times New Roman" w:hAnsi="Calibri" w:cs="Calibri"/>
          <w:lang w:eastAsia="zh-CN"/>
        </w:rPr>
        <w:t>godine na 6615</w:t>
      </w:r>
      <w:r w:rsidR="00E222B3" w:rsidRPr="002F73CC">
        <w:rPr>
          <w:rFonts w:ascii="Calibri" w:eastAsia="Times New Roman" w:hAnsi="Calibri" w:cs="Calibri"/>
          <w:lang w:eastAsia="zh-CN"/>
        </w:rPr>
        <w:t xml:space="preserve">. </w:t>
      </w:r>
      <w:r w:rsidR="002F73CC" w:rsidRPr="002F73CC">
        <w:rPr>
          <w:rFonts w:ascii="Calibri" w:eastAsia="Times New Roman" w:hAnsi="Calibri" w:cs="Calibri"/>
          <w:lang w:eastAsia="zh-CN"/>
        </w:rPr>
        <w:t>Također, Sport</w:t>
      </w:r>
      <w:r w:rsidR="000A3773">
        <w:rPr>
          <w:rFonts w:ascii="Calibri" w:eastAsia="Times New Roman" w:hAnsi="Calibri" w:cs="Calibri"/>
          <w:lang w:eastAsia="zh-CN"/>
        </w:rPr>
        <w:t>s</w:t>
      </w:r>
      <w:r w:rsidR="002F73CC" w:rsidRPr="002F73CC">
        <w:rPr>
          <w:rFonts w:ascii="Calibri" w:eastAsia="Times New Roman" w:hAnsi="Calibri" w:cs="Calibri"/>
          <w:lang w:eastAsia="zh-CN"/>
        </w:rPr>
        <w:t>ki savez Grada Zagreba doznačio je u 2022. godini sredstva za korištenj</w:t>
      </w:r>
      <w:r w:rsidR="007014A9">
        <w:rPr>
          <w:rFonts w:ascii="Calibri" w:eastAsia="Times New Roman" w:hAnsi="Calibri" w:cs="Calibri"/>
          <w:lang w:eastAsia="zh-CN"/>
        </w:rPr>
        <w:t xml:space="preserve">e dvorane iz </w:t>
      </w:r>
      <w:r w:rsidR="002F73CC" w:rsidRPr="002F73CC">
        <w:rPr>
          <w:rFonts w:ascii="Calibri" w:eastAsia="Times New Roman" w:hAnsi="Calibri" w:cs="Calibri"/>
          <w:lang w:eastAsia="zh-CN"/>
        </w:rPr>
        <w:t xml:space="preserve">2021. </w:t>
      </w:r>
    </w:p>
    <w:p w:rsidR="007014A9" w:rsidRDefault="007014A9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014A9" w:rsidRDefault="007014A9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014A9">
        <w:rPr>
          <w:rFonts w:ascii="Calibri" w:eastAsia="Times New Roman" w:hAnsi="Calibri" w:cs="Calibri"/>
          <w:b/>
          <w:lang w:eastAsia="zh-CN"/>
        </w:rPr>
        <w:t>Šifra 6631 – Tekuće donacije</w:t>
      </w:r>
      <w:r>
        <w:rPr>
          <w:rFonts w:ascii="Calibri" w:eastAsia="Times New Roman" w:hAnsi="Calibri" w:cs="Calibri"/>
          <w:lang w:eastAsia="zh-CN"/>
        </w:rPr>
        <w:t xml:space="preserve"> – potpora Školskog sportskog saveza Grada Zagreba za nabavu sportskih rekvizita u iznosu 1.170,00 kn za rad Školskog sportskog društva Škole.</w:t>
      </w:r>
    </w:p>
    <w:p w:rsidR="007014A9" w:rsidRDefault="007014A9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014A9" w:rsidRDefault="007014A9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  <w:r w:rsidRPr="007014A9">
        <w:rPr>
          <w:rFonts w:ascii="Calibri" w:eastAsia="Times New Roman" w:hAnsi="Calibri" w:cs="Calibri"/>
          <w:b/>
          <w:lang w:eastAsia="zh-CN"/>
        </w:rPr>
        <w:t>Šifra 6632 – Kapitalne donacije</w:t>
      </w:r>
      <w:r>
        <w:rPr>
          <w:rFonts w:ascii="Calibri" w:eastAsia="Times New Roman" w:hAnsi="Calibri" w:cs="Calibri"/>
          <w:lang w:eastAsia="zh-CN"/>
        </w:rPr>
        <w:t xml:space="preserve"> – donacija te</w:t>
      </w:r>
      <w:r w:rsidR="00474301">
        <w:rPr>
          <w:rFonts w:ascii="Calibri" w:eastAsia="Times New Roman" w:hAnsi="Calibri" w:cs="Calibri"/>
          <w:lang w:eastAsia="zh-CN"/>
        </w:rPr>
        <w:t>leskopa vrijednosti 499,00 kn, donacije</w:t>
      </w:r>
      <w:r>
        <w:rPr>
          <w:rFonts w:ascii="Calibri" w:eastAsia="Times New Roman" w:hAnsi="Calibri" w:cs="Calibri"/>
          <w:lang w:eastAsia="zh-CN"/>
        </w:rPr>
        <w:t xml:space="preserve"> učenika Gimnazije Sesvete za nabavu knjiga za školsku k</w:t>
      </w:r>
      <w:r w:rsidR="00474301">
        <w:rPr>
          <w:rFonts w:ascii="Calibri" w:eastAsia="Times New Roman" w:hAnsi="Calibri" w:cs="Calibri"/>
          <w:lang w:eastAsia="zh-CN"/>
        </w:rPr>
        <w:t xml:space="preserve">njižnicu u iznosu 10.200,00 kn i donacije </w:t>
      </w:r>
      <w:r w:rsidR="00851D7F">
        <w:rPr>
          <w:rFonts w:ascii="Calibri" w:eastAsia="Times New Roman" w:hAnsi="Calibri" w:cs="Calibri"/>
          <w:lang w:eastAsia="zh-CN"/>
        </w:rPr>
        <w:t xml:space="preserve">knjiga za školsku knjižnicu od suradnika </w:t>
      </w:r>
      <w:r w:rsidR="00474301">
        <w:rPr>
          <w:rFonts w:ascii="Calibri" w:eastAsia="Times New Roman" w:hAnsi="Calibri" w:cs="Calibri"/>
          <w:lang w:eastAsia="zh-CN"/>
        </w:rPr>
        <w:t>u iznosu 4.899,34 kn.</w:t>
      </w:r>
    </w:p>
    <w:p w:rsidR="006D01A1" w:rsidRPr="000B4F69" w:rsidRDefault="006D01A1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E222B3" w:rsidRDefault="00E222B3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683</w:t>
      </w:r>
      <w:r w:rsidR="000A1160" w:rsidRPr="006D01A1">
        <w:rPr>
          <w:rFonts w:ascii="Calibri" w:eastAsia="Times New Roman" w:hAnsi="Calibri" w:cs="Calibri"/>
          <w:b/>
          <w:lang w:eastAsia="zh-CN"/>
        </w:rPr>
        <w:t xml:space="preserve"> – Ostali prihodi </w:t>
      </w:r>
      <w:r w:rsidR="000A1160" w:rsidRPr="006D01A1">
        <w:rPr>
          <w:rFonts w:ascii="Calibri" w:eastAsia="Times New Roman" w:hAnsi="Calibri" w:cs="Calibri"/>
          <w:lang w:eastAsia="zh-CN"/>
        </w:rPr>
        <w:t xml:space="preserve">– </w:t>
      </w:r>
      <w:r>
        <w:rPr>
          <w:rFonts w:ascii="Calibri" w:eastAsia="Times New Roman" w:hAnsi="Calibri" w:cs="Calibri"/>
          <w:lang w:eastAsia="zh-CN"/>
        </w:rPr>
        <w:t>smanjenje u odnosu na isto razdoblje prošle godine jer su se prihodi od Sportskog saveza Grada Zagreba do 7.2021. evidentirali na 683.</w:t>
      </w:r>
    </w:p>
    <w:p w:rsidR="000A1160" w:rsidRPr="000B4F69" w:rsidRDefault="00E222B3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highlight w:val="yellow"/>
          <w:lang w:eastAsia="zh-CN"/>
        </w:rPr>
      </w:pPr>
      <w:r w:rsidRPr="000B4F69">
        <w:rPr>
          <w:rFonts w:ascii="Calibri" w:eastAsia="Times New Roman" w:hAnsi="Calibri" w:cs="Calibri"/>
          <w:b/>
          <w:highlight w:val="yellow"/>
          <w:lang w:eastAsia="zh-CN"/>
        </w:rPr>
        <w:t xml:space="preserve"> </w:t>
      </w:r>
    </w:p>
    <w:p w:rsidR="000A1160" w:rsidRDefault="00E222B3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zh-CN"/>
        </w:rPr>
        <w:t>Šifra 3</w:t>
      </w:r>
      <w:r w:rsidR="000A1160" w:rsidRPr="006D01A1">
        <w:rPr>
          <w:rFonts w:ascii="Calibri" w:eastAsia="Times New Roman" w:hAnsi="Calibri" w:cs="Calibri"/>
          <w:b/>
          <w:lang w:eastAsia="zh-CN"/>
        </w:rPr>
        <w:t xml:space="preserve"> – </w:t>
      </w:r>
      <w:r w:rsidR="000A1160" w:rsidRPr="006D01A1">
        <w:rPr>
          <w:rFonts w:ascii="Calibri" w:eastAsia="Times New Roman" w:hAnsi="Calibri" w:cs="Calibri"/>
          <w:b/>
          <w:lang w:eastAsia="hr-HR"/>
        </w:rPr>
        <w:t xml:space="preserve">Rashodi poslovanja </w:t>
      </w:r>
      <w:r w:rsidR="000A1160" w:rsidRPr="006D01A1">
        <w:rPr>
          <w:rFonts w:ascii="Calibri" w:eastAsia="Times New Roman" w:hAnsi="Calibri" w:cs="Calibri"/>
          <w:lang w:eastAsia="hr-HR"/>
        </w:rPr>
        <w:t>– evidentirani su u skladu s pozicijama proračuna i računskom planu, a odnose se na rashode za zapo</w:t>
      </w:r>
      <w:r w:rsidR="007652F9">
        <w:rPr>
          <w:rFonts w:ascii="Calibri" w:eastAsia="Times New Roman" w:hAnsi="Calibri" w:cs="Calibri"/>
          <w:lang w:eastAsia="hr-HR"/>
        </w:rPr>
        <w:t>slene, materijalne, financijske</w:t>
      </w:r>
      <w:r w:rsidR="000A1160" w:rsidRPr="006D01A1">
        <w:rPr>
          <w:rFonts w:ascii="Calibri" w:eastAsia="Times New Roman" w:hAnsi="Calibri" w:cs="Calibri"/>
          <w:lang w:eastAsia="hr-HR"/>
        </w:rPr>
        <w:t xml:space="preserve"> i ostale rashode.</w:t>
      </w:r>
    </w:p>
    <w:p w:rsidR="00851D7F" w:rsidRDefault="00851D7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851D7F" w:rsidRPr="006D01A1" w:rsidRDefault="00851D7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852EA">
        <w:rPr>
          <w:rFonts w:ascii="Calibri" w:eastAsia="Times New Roman" w:hAnsi="Calibri" w:cs="Calibri"/>
          <w:b/>
          <w:lang w:eastAsia="hr-HR"/>
        </w:rPr>
        <w:t>Šifra 31 – Rashodi za zaposlene</w:t>
      </w:r>
      <w:r w:rsidR="000852EA">
        <w:rPr>
          <w:rFonts w:ascii="Calibri" w:eastAsia="Times New Roman" w:hAnsi="Calibri" w:cs="Calibri"/>
          <w:lang w:eastAsia="hr-HR"/>
        </w:rPr>
        <w:t xml:space="preserve"> – veći su za 4,1%  u odnosu na isto razdoblje prošle godine jer je osnovica za plaću porasla u 2022. godini kao i ostali rashodi za zaposlene (povećanje iznosa božićnice i dara za dijete, te isplata za probnu maturu). Doprinosi za obvezno osiguranje u slučaju nezaposlenosti isplaćeni su u 2022. godini prema sudskim presudama za godine 2015. i 2016.</w:t>
      </w:r>
    </w:p>
    <w:p w:rsidR="000A1160" w:rsidRPr="000B4F69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0A1160" w:rsidRPr="00D23DC3" w:rsidRDefault="00E222B3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321</w:t>
      </w:r>
      <w:r w:rsidR="000A1160" w:rsidRPr="00D23DC3">
        <w:rPr>
          <w:rFonts w:ascii="Calibri" w:eastAsia="Times New Roman" w:hAnsi="Calibri" w:cs="Calibri"/>
          <w:b/>
          <w:lang w:eastAsia="zh-CN"/>
        </w:rPr>
        <w:t xml:space="preserve"> – Naknade troškova zaposlenima</w:t>
      </w:r>
      <w:r w:rsidR="00356DD4">
        <w:rPr>
          <w:rFonts w:ascii="Calibri" w:eastAsia="Times New Roman" w:hAnsi="Calibri" w:cs="Calibri"/>
          <w:lang w:eastAsia="zh-CN"/>
        </w:rPr>
        <w:t xml:space="preserve"> – veći za 32</w:t>
      </w:r>
      <w:r>
        <w:rPr>
          <w:rFonts w:ascii="Calibri" w:eastAsia="Times New Roman" w:hAnsi="Calibri" w:cs="Calibri"/>
          <w:lang w:eastAsia="zh-CN"/>
        </w:rPr>
        <w:t>%</w:t>
      </w:r>
      <w:r w:rsidR="00851D7F">
        <w:rPr>
          <w:rFonts w:ascii="Calibri" w:eastAsia="Times New Roman" w:hAnsi="Calibri" w:cs="Calibri"/>
          <w:lang w:eastAsia="zh-CN"/>
        </w:rPr>
        <w:t xml:space="preserve"> u odnosu na isto razdoblje prošle godine</w:t>
      </w:r>
      <w:r>
        <w:rPr>
          <w:rFonts w:ascii="Calibri" w:eastAsia="Times New Roman" w:hAnsi="Calibri" w:cs="Calibri"/>
          <w:lang w:eastAsia="zh-CN"/>
        </w:rPr>
        <w:t xml:space="preserve"> od kojih se najveći dio povećanja odnosi na rashode za službena p</w:t>
      </w:r>
      <w:r w:rsidR="00BD1F2F">
        <w:rPr>
          <w:rFonts w:ascii="Calibri" w:eastAsia="Times New Roman" w:hAnsi="Calibri" w:cs="Calibri"/>
          <w:lang w:eastAsia="zh-CN"/>
        </w:rPr>
        <w:t>utovan</w:t>
      </w:r>
      <w:r w:rsidR="00EB71ED">
        <w:rPr>
          <w:rFonts w:ascii="Calibri" w:eastAsia="Times New Roman" w:hAnsi="Calibri" w:cs="Calibri"/>
          <w:lang w:eastAsia="zh-CN"/>
        </w:rPr>
        <w:t xml:space="preserve">ja i stručno usavršavanje jer </w:t>
      </w:r>
      <w:r w:rsidR="00BD1F2F">
        <w:rPr>
          <w:rFonts w:ascii="Calibri" w:eastAsia="Times New Roman" w:hAnsi="Calibri" w:cs="Calibri"/>
          <w:lang w:eastAsia="zh-CN"/>
        </w:rPr>
        <w:t>u istom razdoblju prošle</w:t>
      </w:r>
      <w:r w:rsidR="00851D7F">
        <w:rPr>
          <w:rFonts w:ascii="Calibri" w:eastAsia="Times New Roman" w:hAnsi="Calibri" w:cs="Calibri"/>
          <w:lang w:eastAsia="zh-CN"/>
        </w:rPr>
        <w:t xml:space="preserve"> godine nisu mogli biti ostvareni</w:t>
      </w:r>
      <w:r w:rsidR="00BD1F2F">
        <w:rPr>
          <w:rFonts w:ascii="Calibri" w:eastAsia="Times New Roman" w:hAnsi="Calibri" w:cs="Calibri"/>
          <w:lang w:eastAsia="zh-CN"/>
        </w:rPr>
        <w:t xml:space="preserve"> zbog </w:t>
      </w:r>
      <w:proofErr w:type="spellStart"/>
      <w:r w:rsidR="00BD1F2F">
        <w:rPr>
          <w:rFonts w:ascii="Calibri" w:eastAsia="Times New Roman" w:hAnsi="Calibri" w:cs="Calibri"/>
          <w:lang w:eastAsia="zh-CN"/>
        </w:rPr>
        <w:t>pandemije</w:t>
      </w:r>
      <w:proofErr w:type="spellEnd"/>
      <w:r w:rsidR="00BD1F2F">
        <w:rPr>
          <w:rFonts w:ascii="Calibri" w:eastAsia="Times New Roman" w:hAnsi="Calibri" w:cs="Calibri"/>
          <w:lang w:eastAsia="zh-CN"/>
        </w:rPr>
        <w:t xml:space="preserve"> </w:t>
      </w:r>
      <w:proofErr w:type="spellStart"/>
      <w:r w:rsidR="00BD1F2F">
        <w:rPr>
          <w:rFonts w:ascii="Calibri" w:eastAsia="Times New Roman" w:hAnsi="Calibri" w:cs="Calibri"/>
          <w:lang w:eastAsia="zh-CN"/>
        </w:rPr>
        <w:t>covid</w:t>
      </w:r>
      <w:proofErr w:type="spellEnd"/>
      <w:r w:rsidR="00BD1F2F">
        <w:rPr>
          <w:rFonts w:ascii="Calibri" w:eastAsia="Times New Roman" w:hAnsi="Calibri" w:cs="Calibri"/>
          <w:lang w:eastAsia="zh-CN"/>
        </w:rPr>
        <w:t>.</w:t>
      </w:r>
    </w:p>
    <w:p w:rsidR="000A1160" w:rsidRPr="000B4F69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0A1160" w:rsidRPr="00D23DC3" w:rsidRDefault="00EB71ED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en-GB" w:eastAsia="zh-CN"/>
        </w:rPr>
      </w:pPr>
      <w:r w:rsidRPr="00EA092E">
        <w:rPr>
          <w:rFonts w:ascii="Calibri" w:eastAsia="Times New Roman" w:hAnsi="Calibri" w:cs="Calibri"/>
          <w:b/>
          <w:lang w:eastAsia="zh-CN"/>
        </w:rPr>
        <w:t>Šifra 322</w:t>
      </w:r>
      <w:r w:rsidR="000A1160" w:rsidRPr="00EA092E">
        <w:rPr>
          <w:rFonts w:ascii="Calibri" w:eastAsia="Times New Roman" w:hAnsi="Calibri" w:cs="Calibri"/>
          <w:b/>
          <w:lang w:eastAsia="zh-CN"/>
        </w:rPr>
        <w:t xml:space="preserve"> – </w:t>
      </w:r>
      <w:r w:rsidR="000A1160" w:rsidRPr="00EA092E">
        <w:rPr>
          <w:rFonts w:ascii="Calibri" w:eastAsia="Times New Roman" w:hAnsi="Calibri" w:cs="Calibri"/>
          <w:b/>
          <w:lang w:eastAsia="hr-HR"/>
        </w:rPr>
        <w:t>Rashodi za materijal i energiju</w:t>
      </w:r>
      <w:r w:rsidR="00EA092E" w:rsidRPr="00EA092E">
        <w:rPr>
          <w:rFonts w:ascii="Calibri" w:eastAsia="Times New Roman" w:hAnsi="Calibri" w:cs="Calibri"/>
          <w:lang w:eastAsia="hr-HR"/>
        </w:rPr>
        <w:t xml:space="preserve"> – smanjenje rashoda za 5,2</w:t>
      </w:r>
      <w:r w:rsidR="00D23DC3" w:rsidRPr="00EA092E">
        <w:rPr>
          <w:rFonts w:ascii="Calibri" w:eastAsia="Times New Roman" w:hAnsi="Calibri" w:cs="Calibri"/>
          <w:lang w:eastAsia="hr-HR"/>
        </w:rPr>
        <w:t>% u odnosu na isto razdob</w:t>
      </w:r>
      <w:r w:rsidR="00570657" w:rsidRPr="00EA092E">
        <w:rPr>
          <w:rFonts w:ascii="Calibri" w:eastAsia="Times New Roman" w:hAnsi="Calibri" w:cs="Calibri"/>
          <w:lang w:eastAsia="hr-HR"/>
        </w:rPr>
        <w:t xml:space="preserve">lje prošle godine zbog smanjenje rashoda </w:t>
      </w:r>
      <w:r w:rsidR="00D23DC3" w:rsidRPr="00EA092E">
        <w:rPr>
          <w:rFonts w:ascii="Calibri" w:eastAsia="Times New Roman" w:hAnsi="Calibri" w:cs="Calibri"/>
          <w:lang w:eastAsia="hr-HR"/>
        </w:rPr>
        <w:t>materijala za higijenske potrebe i čišćenje i održavanj</w:t>
      </w:r>
      <w:r w:rsidR="009B5FF9" w:rsidRPr="00EA092E">
        <w:rPr>
          <w:rFonts w:ascii="Calibri" w:eastAsia="Times New Roman" w:hAnsi="Calibri" w:cs="Calibri"/>
          <w:lang w:eastAsia="hr-HR"/>
        </w:rPr>
        <w:t xml:space="preserve">e jer smo prošle godine u istom razdoblju nabavili </w:t>
      </w:r>
      <w:r w:rsidR="00851D7F">
        <w:rPr>
          <w:rFonts w:ascii="Calibri" w:eastAsia="Times New Roman" w:hAnsi="Calibri" w:cs="Calibri"/>
          <w:lang w:eastAsia="hr-HR"/>
        </w:rPr>
        <w:t xml:space="preserve">više </w:t>
      </w:r>
      <w:r w:rsidR="00C77BA4" w:rsidRPr="00EA092E">
        <w:rPr>
          <w:rFonts w:ascii="Calibri" w:eastAsia="Times New Roman" w:hAnsi="Calibri" w:cs="Calibri"/>
          <w:lang w:eastAsia="hr-HR"/>
        </w:rPr>
        <w:t xml:space="preserve">zbog </w:t>
      </w:r>
      <w:proofErr w:type="spellStart"/>
      <w:r w:rsidR="00C77BA4" w:rsidRPr="00EA092E">
        <w:rPr>
          <w:rFonts w:ascii="Calibri" w:eastAsia="Times New Roman" w:hAnsi="Calibri" w:cs="Calibri"/>
          <w:lang w:eastAsia="hr-HR"/>
        </w:rPr>
        <w:t>pandemije</w:t>
      </w:r>
      <w:proofErr w:type="spellEnd"/>
      <w:r w:rsidR="00C77BA4" w:rsidRPr="00EA092E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="00C77BA4" w:rsidRPr="00EA092E">
        <w:rPr>
          <w:rFonts w:ascii="Calibri" w:eastAsia="Times New Roman" w:hAnsi="Calibri" w:cs="Calibri"/>
          <w:lang w:eastAsia="hr-HR"/>
        </w:rPr>
        <w:t>covid</w:t>
      </w:r>
      <w:proofErr w:type="spellEnd"/>
      <w:r w:rsidR="00EA092E" w:rsidRPr="00EA092E">
        <w:rPr>
          <w:rFonts w:ascii="Calibri" w:eastAsia="Times New Roman" w:hAnsi="Calibri" w:cs="Calibri"/>
          <w:lang w:eastAsia="hr-HR"/>
        </w:rPr>
        <w:t xml:space="preserve">, smanjenje materijala i sirovina jer u </w:t>
      </w:r>
      <w:proofErr w:type="spellStart"/>
      <w:r w:rsidR="00EA092E" w:rsidRPr="00EA092E">
        <w:rPr>
          <w:rFonts w:ascii="Calibri" w:eastAsia="Times New Roman" w:hAnsi="Calibri" w:cs="Calibri"/>
          <w:lang w:eastAsia="hr-HR"/>
        </w:rPr>
        <w:t>š.g</w:t>
      </w:r>
      <w:proofErr w:type="spellEnd"/>
      <w:r w:rsidR="00EA092E" w:rsidRPr="00EA092E">
        <w:rPr>
          <w:rFonts w:ascii="Calibri" w:eastAsia="Times New Roman" w:hAnsi="Calibri" w:cs="Calibri"/>
          <w:lang w:eastAsia="hr-HR"/>
        </w:rPr>
        <w:t>. 2022/2023 nemamo shemu voće te povećanje materijala i dijelova za tekuće i investicijsko održavanje, sitnog inventara i službene i radne odjeće i obuće.</w:t>
      </w:r>
    </w:p>
    <w:p w:rsidR="000A1160" w:rsidRPr="000B4F69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hr-HR"/>
        </w:rPr>
      </w:pPr>
    </w:p>
    <w:p w:rsidR="000A1160" w:rsidRPr="00D621C9" w:rsidRDefault="00570657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D621C9">
        <w:rPr>
          <w:rFonts w:ascii="Calibri" w:eastAsia="Times New Roman" w:hAnsi="Calibri" w:cs="Calibri"/>
          <w:b/>
          <w:lang w:eastAsia="zh-CN"/>
        </w:rPr>
        <w:t>Šifra 323</w:t>
      </w:r>
      <w:r w:rsidR="000A1160" w:rsidRPr="00D621C9">
        <w:rPr>
          <w:rFonts w:ascii="Calibri" w:eastAsia="Times New Roman" w:hAnsi="Calibri" w:cs="Calibri"/>
          <w:b/>
          <w:lang w:eastAsia="zh-CN"/>
        </w:rPr>
        <w:t xml:space="preserve"> – Rashodi za usluge</w:t>
      </w:r>
      <w:r w:rsidR="00D23DC3" w:rsidRPr="00D621C9">
        <w:rPr>
          <w:rFonts w:ascii="Calibri" w:eastAsia="Times New Roman" w:hAnsi="Calibri" w:cs="Calibri"/>
          <w:lang w:eastAsia="zh-CN"/>
        </w:rPr>
        <w:t xml:space="preserve"> – smanjenje</w:t>
      </w:r>
      <w:r w:rsidR="000A1160" w:rsidRPr="00D621C9">
        <w:rPr>
          <w:rFonts w:ascii="Calibri" w:eastAsia="Times New Roman" w:hAnsi="Calibri" w:cs="Calibri"/>
          <w:lang w:eastAsia="zh-CN"/>
        </w:rPr>
        <w:t xml:space="preserve"> </w:t>
      </w:r>
      <w:r w:rsidR="00EA092E" w:rsidRPr="00D621C9">
        <w:rPr>
          <w:rFonts w:ascii="Calibri" w:eastAsia="Times New Roman" w:hAnsi="Calibri" w:cs="Calibri"/>
          <w:lang w:eastAsia="zh-CN"/>
        </w:rPr>
        <w:t>za 14,8</w:t>
      </w:r>
      <w:r w:rsidR="00D23DC3" w:rsidRPr="00D621C9">
        <w:rPr>
          <w:rFonts w:ascii="Calibri" w:eastAsia="Times New Roman" w:hAnsi="Calibri" w:cs="Calibri"/>
          <w:lang w:eastAsia="zh-CN"/>
        </w:rPr>
        <w:t xml:space="preserve">% jer su </w:t>
      </w:r>
      <w:r w:rsidRPr="00D621C9">
        <w:rPr>
          <w:rFonts w:ascii="Calibri" w:eastAsia="Times New Roman" w:hAnsi="Calibri" w:cs="Calibri"/>
          <w:lang w:eastAsia="zh-CN"/>
        </w:rPr>
        <w:t xml:space="preserve">najvećim dijelom </w:t>
      </w:r>
      <w:r w:rsidR="00D23DC3" w:rsidRPr="00D621C9">
        <w:rPr>
          <w:rFonts w:ascii="Calibri" w:eastAsia="Times New Roman" w:hAnsi="Calibri" w:cs="Calibri"/>
          <w:lang w:eastAsia="zh-CN"/>
        </w:rPr>
        <w:t xml:space="preserve">rashodi </w:t>
      </w:r>
      <w:r w:rsidR="000A1160" w:rsidRPr="00D621C9">
        <w:rPr>
          <w:rFonts w:ascii="Calibri" w:eastAsia="Times New Roman" w:hAnsi="Calibri" w:cs="Calibri"/>
          <w:lang w:eastAsia="zh-CN"/>
        </w:rPr>
        <w:t>usluga tekućeg i investicijskog održavanja</w:t>
      </w:r>
      <w:r w:rsidR="00B07C82" w:rsidRPr="00D621C9">
        <w:rPr>
          <w:rFonts w:ascii="Calibri" w:eastAsia="Times New Roman" w:hAnsi="Calibri" w:cs="Calibri"/>
          <w:lang w:eastAsia="zh-CN"/>
        </w:rPr>
        <w:t xml:space="preserve"> u odnosu na isto razdoblje prošle godine</w:t>
      </w:r>
      <w:r w:rsidR="00BD1F2F" w:rsidRPr="00D621C9">
        <w:rPr>
          <w:rFonts w:ascii="Calibri" w:eastAsia="Times New Roman" w:hAnsi="Calibri" w:cs="Calibri"/>
          <w:lang w:eastAsia="zh-CN"/>
        </w:rPr>
        <w:t xml:space="preserve"> manji.</w:t>
      </w:r>
    </w:p>
    <w:p w:rsidR="00883029" w:rsidRPr="00D621C9" w:rsidRDefault="00D23DC3" w:rsidP="00883029">
      <w:pPr>
        <w:spacing w:after="0"/>
        <w:jc w:val="both"/>
        <w:rPr>
          <w:rFonts w:ascii="Calibri" w:eastAsia="Times New Roman" w:hAnsi="Calibri" w:cs="Calibri"/>
          <w:lang w:eastAsia="zh-CN"/>
        </w:rPr>
      </w:pPr>
      <w:r w:rsidRPr="00D621C9">
        <w:rPr>
          <w:rFonts w:ascii="Calibri" w:eastAsia="Times New Roman" w:hAnsi="Calibri" w:cs="Calibri"/>
          <w:lang w:eastAsia="zh-CN"/>
        </w:rPr>
        <w:lastRenderedPageBreak/>
        <w:t>Usluge tekućeg i inves</w:t>
      </w:r>
      <w:r w:rsidR="00E14BFA" w:rsidRPr="00D621C9">
        <w:rPr>
          <w:rFonts w:ascii="Calibri" w:eastAsia="Times New Roman" w:hAnsi="Calibri" w:cs="Calibri"/>
          <w:lang w:eastAsia="zh-CN"/>
        </w:rPr>
        <w:t>ticijskog održavanja na 31.12.2022. iznose 114.390,01</w:t>
      </w:r>
      <w:r w:rsidR="00570657" w:rsidRPr="00D621C9">
        <w:rPr>
          <w:rFonts w:ascii="Calibri" w:eastAsia="Times New Roman" w:hAnsi="Calibri" w:cs="Calibri"/>
          <w:lang w:eastAsia="zh-CN"/>
        </w:rPr>
        <w:t xml:space="preserve"> </w:t>
      </w:r>
      <w:r w:rsidRPr="00D621C9">
        <w:rPr>
          <w:rFonts w:ascii="Calibri" w:eastAsia="Times New Roman" w:hAnsi="Calibri" w:cs="Calibri"/>
          <w:lang w:eastAsia="zh-CN"/>
        </w:rPr>
        <w:t>kn i odnose se</w:t>
      </w:r>
      <w:r w:rsidR="00BD1F2F" w:rsidRPr="00D621C9">
        <w:rPr>
          <w:rFonts w:ascii="Calibri" w:eastAsia="Times New Roman" w:hAnsi="Calibri" w:cs="Calibri"/>
          <w:lang w:eastAsia="zh-CN"/>
        </w:rPr>
        <w:t>, osim na redovna</w:t>
      </w:r>
      <w:r w:rsidR="006F4851" w:rsidRPr="00D621C9">
        <w:rPr>
          <w:rFonts w:ascii="Calibri" w:eastAsia="Times New Roman" w:hAnsi="Calibri" w:cs="Calibri"/>
          <w:lang w:eastAsia="zh-CN"/>
        </w:rPr>
        <w:t xml:space="preserve"> servisiranja </w:t>
      </w:r>
      <w:r w:rsidR="00C83101" w:rsidRPr="00D621C9">
        <w:rPr>
          <w:rFonts w:ascii="Calibri" w:eastAsia="Times New Roman" w:hAnsi="Calibri" w:cs="Calibri"/>
          <w:lang w:eastAsia="zh-CN"/>
        </w:rPr>
        <w:t>i održavanja i</w:t>
      </w:r>
      <w:r w:rsidRPr="00D621C9">
        <w:rPr>
          <w:rFonts w:ascii="Calibri" w:eastAsia="Times New Roman" w:hAnsi="Calibri" w:cs="Calibri"/>
          <w:lang w:eastAsia="zh-CN"/>
        </w:rPr>
        <w:t xml:space="preserve"> na</w:t>
      </w:r>
      <w:r w:rsidR="00570657" w:rsidRPr="00D621C9">
        <w:rPr>
          <w:rFonts w:ascii="Calibri" w:eastAsia="Times New Roman" w:hAnsi="Calibri" w:cs="Calibri"/>
          <w:lang w:eastAsia="zh-CN"/>
        </w:rPr>
        <w:t>: čišćenje klima 9.375,00 kn</w:t>
      </w:r>
      <w:r w:rsidRPr="00D621C9">
        <w:rPr>
          <w:rFonts w:ascii="Calibri" w:eastAsia="Times New Roman" w:hAnsi="Calibri" w:cs="Calibri"/>
          <w:lang w:eastAsia="zh-CN"/>
        </w:rPr>
        <w:t xml:space="preserve">, </w:t>
      </w:r>
      <w:r w:rsidR="00570657" w:rsidRPr="00D621C9">
        <w:rPr>
          <w:rFonts w:ascii="Calibri" w:eastAsia="Times New Roman" w:hAnsi="Calibri" w:cs="Calibri"/>
          <w:lang w:eastAsia="zh-CN"/>
        </w:rPr>
        <w:t>ispitivanje instalacija hidrantske mreže i zamj</w:t>
      </w:r>
      <w:r w:rsidR="00E14BFA" w:rsidRPr="00D621C9">
        <w:rPr>
          <w:rFonts w:ascii="Calibri" w:eastAsia="Times New Roman" w:hAnsi="Calibri" w:cs="Calibri"/>
          <w:lang w:eastAsia="zh-CN"/>
        </w:rPr>
        <w:t xml:space="preserve">enu i popravak puknuća 31.913,55 kn, hitnu intervenciju na sanaciji oštećenja na vanjskom sportskom igralištu u iznosu 16.607,50 kn, </w:t>
      </w:r>
      <w:proofErr w:type="spellStart"/>
      <w:r w:rsidR="00E14BFA" w:rsidRPr="00D621C9">
        <w:rPr>
          <w:rFonts w:ascii="Calibri" w:eastAsia="Times New Roman" w:hAnsi="Calibri" w:cs="Calibri"/>
          <w:lang w:eastAsia="zh-CN"/>
        </w:rPr>
        <w:t>odštopavanje</w:t>
      </w:r>
      <w:proofErr w:type="spellEnd"/>
      <w:r w:rsidR="00E14BFA" w:rsidRPr="00D621C9">
        <w:rPr>
          <w:rFonts w:ascii="Calibri" w:eastAsia="Times New Roman" w:hAnsi="Calibri" w:cs="Calibri"/>
          <w:lang w:eastAsia="zh-CN"/>
        </w:rPr>
        <w:t xml:space="preserve"> kanalizacije 4.830,07 kn, uređenje rasvjete u dvorani 10.812,48 kn</w:t>
      </w:r>
      <w:r w:rsidR="00BD1F2F" w:rsidRPr="00D621C9">
        <w:rPr>
          <w:rFonts w:ascii="Calibri" w:eastAsia="Times New Roman" w:hAnsi="Calibri" w:cs="Calibri"/>
          <w:lang w:eastAsia="zh-CN"/>
        </w:rPr>
        <w:t xml:space="preserve"> </w:t>
      </w:r>
    </w:p>
    <w:p w:rsidR="00BD1F2F" w:rsidRPr="00D621C9" w:rsidRDefault="00BD1F2F" w:rsidP="00883029">
      <w:pPr>
        <w:spacing w:after="0"/>
        <w:jc w:val="both"/>
        <w:rPr>
          <w:rFonts w:ascii="Calibri" w:eastAsia="Times New Roman" w:hAnsi="Calibri" w:cs="Calibri"/>
          <w:lang w:eastAsia="zh-CN"/>
        </w:rPr>
      </w:pPr>
      <w:r w:rsidRPr="00D621C9">
        <w:rPr>
          <w:rFonts w:ascii="Calibri" w:eastAsia="Times New Roman" w:hAnsi="Calibri" w:cs="Calibri"/>
          <w:lang w:eastAsia="zh-CN"/>
        </w:rPr>
        <w:t xml:space="preserve">Zdravstvene usluge manje su u odnosu na isto razdoblje prošle godine jer </w:t>
      </w:r>
      <w:r w:rsidR="00D621C9" w:rsidRPr="00D621C9">
        <w:rPr>
          <w:rFonts w:ascii="Calibri" w:eastAsia="Times New Roman" w:hAnsi="Calibri" w:cs="Calibri"/>
          <w:lang w:eastAsia="zh-CN"/>
        </w:rPr>
        <w:t xml:space="preserve">je prošle godine obavljen veći broj sistematskih pregleda zbog nemogućnosti obavljanja istih u 2020. godini radi </w:t>
      </w:r>
      <w:proofErr w:type="spellStart"/>
      <w:r w:rsidR="00D621C9" w:rsidRPr="00D621C9">
        <w:rPr>
          <w:rFonts w:ascii="Calibri" w:eastAsia="Times New Roman" w:hAnsi="Calibri" w:cs="Calibri"/>
          <w:lang w:eastAsia="zh-CN"/>
        </w:rPr>
        <w:t>pandemije</w:t>
      </w:r>
      <w:proofErr w:type="spellEnd"/>
      <w:r w:rsidR="00D621C9" w:rsidRPr="00D621C9">
        <w:rPr>
          <w:rFonts w:ascii="Calibri" w:eastAsia="Times New Roman" w:hAnsi="Calibri" w:cs="Calibri"/>
          <w:lang w:eastAsia="zh-CN"/>
        </w:rPr>
        <w:t>.</w:t>
      </w:r>
    </w:p>
    <w:p w:rsidR="00D621C9" w:rsidRPr="00D621C9" w:rsidRDefault="00D621C9" w:rsidP="00883029">
      <w:pPr>
        <w:spacing w:after="0"/>
        <w:jc w:val="both"/>
        <w:rPr>
          <w:rFonts w:ascii="Calibri" w:eastAsia="Times New Roman" w:hAnsi="Calibri" w:cs="Calibri"/>
          <w:lang w:eastAsia="zh-CN"/>
        </w:rPr>
      </w:pPr>
      <w:r w:rsidRPr="00D621C9">
        <w:rPr>
          <w:rFonts w:ascii="Calibri" w:eastAsia="Times New Roman" w:hAnsi="Calibri" w:cs="Calibri"/>
          <w:lang w:eastAsia="zh-CN"/>
        </w:rPr>
        <w:t>Intelektualne i osobne usluge veće su zbog većeg broja ugovora o djelu u 2022.</w:t>
      </w:r>
    </w:p>
    <w:p w:rsidR="00883029" w:rsidRDefault="00883029" w:rsidP="00883029">
      <w:pPr>
        <w:spacing w:after="0"/>
        <w:jc w:val="both"/>
        <w:rPr>
          <w:rFonts w:ascii="Calibri" w:eastAsia="Times New Roman" w:hAnsi="Calibri" w:cs="Calibri"/>
          <w:lang w:eastAsia="zh-CN"/>
        </w:rPr>
      </w:pPr>
      <w:r w:rsidRPr="00D621C9">
        <w:rPr>
          <w:rFonts w:ascii="Calibri" w:eastAsia="Times New Roman" w:hAnsi="Calibri" w:cs="Calibri"/>
          <w:lang w:eastAsia="zh-CN"/>
        </w:rPr>
        <w:t>Naknade troškova osobama izvan radnog odnosa odnose se na prijevozne karte učenicima na natjecanja.</w:t>
      </w:r>
    </w:p>
    <w:p w:rsidR="00883029" w:rsidRPr="00BD1F2F" w:rsidRDefault="00883029" w:rsidP="00883029">
      <w:pPr>
        <w:spacing w:after="0"/>
        <w:jc w:val="both"/>
        <w:rPr>
          <w:rFonts w:ascii="Calibri" w:eastAsia="Times New Roman" w:hAnsi="Calibri" w:cs="Calibri"/>
          <w:lang w:eastAsia="zh-CN"/>
        </w:rPr>
      </w:pPr>
    </w:p>
    <w:p w:rsidR="00EB71ED" w:rsidRDefault="00570657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329</w:t>
      </w:r>
      <w:r w:rsidR="00C83101" w:rsidRPr="00C83101">
        <w:rPr>
          <w:rFonts w:ascii="Calibri" w:eastAsia="Times New Roman" w:hAnsi="Calibri" w:cs="Calibri"/>
          <w:b/>
          <w:lang w:eastAsia="zh-CN"/>
        </w:rPr>
        <w:t xml:space="preserve"> – Ostali nespomenuti rashodi poslovanja</w:t>
      </w:r>
      <w:r w:rsidR="00C83101" w:rsidRPr="00C83101">
        <w:rPr>
          <w:rFonts w:ascii="Calibri" w:eastAsia="Times New Roman" w:hAnsi="Calibri" w:cs="Calibri"/>
          <w:lang w:eastAsia="zh-CN"/>
        </w:rPr>
        <w:t xml:space="preserve"> – </w:t>
      </w:r>
      <w:r>
        <w:rPr>
          <w:rFonts w:ascii="Calibri" w:eastAsia="Times New Roman" w:hAnsi="Calibri" w:cs="Calibri"/>
          <w:lang w:eastAsia="zh-CN"/>
        </w:rPr>
        <w:t xml:space="preserve">povećanje rashoda </w:t>
      </w:r>
      <w:r w:rsidR="00C83101" w:rsidRPr="00C83101">
        <w:rPr>
          <w:rFonts w:ascii="Calibri" w:eastAsia="Times New Roman" w:hAnsi="Calibri" w:cs="Calibri"/>
          <w:lang w:eastAsia="zh-CN"/>
        </w:rPr>
        <w:t>naknade za rad predstavničkih tijel</w:t>
      </w:r>
      <w:r w:rsidR="001B388F">
        <w:rPr>
          <w:rFonts w:ascii="Calibri" w:eastAsia="Times New Roman" w:hAnsi="Calibri" w:cs="Calibri"/>
          <w:lang w:eastAsia="zh-CN"/>
        </w:rPr>
        <w:t>a</w:t>
      </w:r>
      <w:r>
        <w:rPr>
          <w:rFonts w:ascii="Calibri" w:eastAsia="Times New Roman" w:hAnsi="Calibri" w:cs="Calibri"/>
          <w:lang w:eastAsia="zh-CN"/>
        </w:rPr>
        <w:t xml:space="preserve"> jer </w:t>
      </w:r>
      <w:r w:rsidR="001B388F">
        <w:rPr>
          <w:rFonts w:ascii="Calibri" w:eastAsia="Times New Roman" w:hAnsi="Calibri" w:cs="Calibri"/>
          <w:lang w:eastAsia="zh-CN"/>
        </w:rPr>
        <w:t>smo u 2022. dobili sredstva za isplatu naknada za sjednice koje su održane u 2021.godini, te povećanje rashoda za pristojbe i naknade i troškova sudskih postupaka koji su nastali zbog tužbi djelatnika za isplatom razlike plaće.</w:t>
      </w:r>
    </w:p>
    <w:p w:rsidR="00356DD4" w:rsidRDefault="00356DD4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B388F" w:rsidRDefault="001B388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B388F">
        <w:rPr>
          <w:rFonts w:ascii="Calibri" w:eastAsia="Times New Roman" w:hAnsi="Calibri" w:cs="Calibri"/>
          <w:b/>
          <w:lang w:eastAsia="zh-CN"/>
        </w:rPr>
        <w:t xml:space="preserve">Šifra 34 – Financijski rashodi </w:t>
      </w:r>
      <w:r>
        <w:rPr>
          <w:rFonts w:ascii="Calibri" w:eastAsia="Times New Roman" w:hAnsi="Calibri" w:cs="Calibri"/>
          <w:b/>
          <w:lang w:eastAsia="zh-CN"/>
        </w:rPr>
        <w:t>–</w:t>
      </w:r>
      <w:r w:rsidRPr="001B388F">
        <w:rPr>
          <w:rFonts w:ascii="Calibri" w:eastAsia="Times New Roman" w:hAnsi="Calibri" w:cs="Calibri"/>
          <w:b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povećanje u odnosu na isto razdoblje prošle godine zbog isplate zateznih kamata prema presudama za isplatu razlike plaće.</w:t>
      </w:r>
    </w:p>
    <w:p w:rsidR="001B388F" w:rsidRDefault="001B388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B388F" w:rsidRPr="001B388F" w:rsidRDefault="001B388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1B388F">
        <w:rPr>
          <w:rFonts w:ascii="Calibri" w:eastAsia="Times New Roman" w:hAnsi="Calibri" w:cs="Calibri"/>
          <w:b/>
          <w:lang w:eastAsia="zh-CN"/>
        </w:rPr>
        <w:t xml:space="preserve">Šifra 3721 – Naknada građanima i kućanstvima u novcu </w:t>
      </w:r>
      <w:r>
        <w:rPr>
          <w:rFonts w:ascii="Calibri" w:eastAsia="Times New Roman" w:hAnsi="Calibri" w:cs="Calibri"/>
          <w:b/>
          <w:lang w:eastAsia="zh-CN"/>
        </w:rPr>
        <w:t>–</w:t>
      </w:r>
      <w:r w:rsidRPr="001B388F">
        <w:rPr>
          <w:rFonts w:ascii="Calibri" w:eastAsia="Times New Roman" w:hAnsi="Calibri" w:cs="Calibri"/>
          <w:b/>
          <w:lang w:eastAsia="zh-CN"/>
        </w:rPr>
        <w:t xml:space="preserve"> </w:t>
      </w:r>
      <w:r w:rsidRPr="001B388F">
        <w:rPr>
          <w:rFonts w:ascii="Calibri" w:eastAsia="Times New Roman" w:hAnsi="Calibri" w:cs="Calibri"/>
          <w:lang w:eastAsia="zh-CN"/>
        </w:rPr>
        <w:t xml:space="preserve">rashod </w:t>
      </w:r>
      <w:r>
        <w:rPr>
          <w:rFonts w:ascii="Calibri" w:eastAsia="Times New Roman" w:hAnsi="Calibri" w:cs="Calibri"/>
          <w:lang w:eastAsia="zh-CN"/>
        </w:rPr>
        <w:t>se odnosi na nagradu uspješnim mentorima</w:t>
      </w:r>
      <w:r w:rsidR="00710348">
        <w:rPr>
          <w:rFonts w:ascii="Calibri" w:eastAsia="Times New Roman" w:hAnsi="Calibri" w:cs="Calibri"/>
          <w:lang w:eastAsia="zh-CN"/>
        </w:rPr>
        <w:t xml:space="preserve"> i učenicima </w:t>
      </w:r>
      <w:r>
        <w:rPr>
          <w:rFonts w:ascii="Calibri" w:eastAsia="Times New Roman" w:hAnsi="Calibri" w:cs="Calibri"/>
          <w:lang w:eastAsia="zh-CN"/>
        </w:rPr>
        <w:t xml:space="preserve">na državnim natjecanjima (Nagrada </w:t>
      </w:r>
      <w:proofErr w:type="spellStart"/>
      <w:r w:rsidR="00710348">
        <w:rPr>
          <w:rFonts w:ascii="Calibri" w:eastAsia="Times New Roman" w:hAnsi="Calibri" w:cs="Calibri"/>
          <w:lang w:eastAsia="zh-CN"/>
        </w:rPr>
        <w:t>Balthazar</w:t>
      </w:r>
      <w:proofErr w:type="spellEnd"/>
      <w:r w:rsidR="00710348">
        <w:rPr>
          <w:rFonts w:ascii="Calibri" w:eastAsia="Times New Roman" w:hAnsi="Calibri" w:cs="Calibri"/>
          <w:lang w:eastAsia="zh-CN"/>
        </w:rPr>
        <w:t>)</w:t>
      </w:r>
      <w:r>
        <w:rPr>
          <w:rFonts w:ascii="Calibri" w:eastAsia="Times New Roman" w:hAnsi="Calibri" w:cs="Calibri"/>
          <w:lang w:eastAsia="zh-CN"/>
        </w:rPr>
        <w:t xml:space="preserve"> </w:t>
      </w:r>
    </w:p>
    <w:p w:rsidR="001B388F" w:rsidRPr="001B388F" w:rsidRDefault="001B388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 </w:t>
      </w:r>
    </w:p>
    <w:p w:rsidR="00AC1765" w:rsidRDefault="00710348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9661</w:t>
      </w:r>
      <w:r w:rsidR="00AC1765" w:rsidRPr="00AC1765">
        <w:rPr>
          <w:rFonts w:ascii="Calibri" w:eastAsia="Times New Roman" w:hAnsi="Calibri" w:cs="Calibri"/>
          <w:b/>
          <w:lang w:eastAsia="zh-CN"/>
        </w:rPr>
        <w:t xml:space="preserve"> – Obračunati prihodi od prodaje proizvoda i robe i pruženih usluga</w:t>
      </w:r>
      <w:r w:rsidR="00AC1765">
        <w:rPr>
          <w:rFonts w:ascii="Calibri" w:eastAsia="Times New Roman" w:hAnsi="Calibri" w:cs="Calibri"/>
          <w:lang w:eastAsia="zh-CN"/>
        </w:rPr>
        <w:t xml:space="preserve"> </w:t>
      </w:r>
      <w:r w:rsidR="00AC1765" w:rsidRPr="00AC1765">
        <w:rPr>
          <w:rFonts w:ascii="Calibri" w:eastAsia="Times New Roman" w:hAnsi="Calibri" w:cs="Calibri"/>
          <w:b/>
          <w:lang w:eastAsia="zh-CN"/>
        </w:rPr>
        <w:t>– nenaplaćeni</w:t>
      </w:r>
      <w:r w:rsidR="00D621C9">
        <w:rPr>
          <w:rFonts w:ascii="Calibri" w:eastAsia="Times New Roman" w:hAnsi="Calibri" w:cs="Calibri"/>
          <w:lang w:eastAsia="zh-CN"/>
        </w:rPr>
        <w:t xml:space="preserve"> u iznosu 7.041,47 kn</w:t>
      </w:r>
      <w:r w:rsidR="00AC1765">
        <w:rPr>
          <w:rFonts w:ascii="Calibri" w:eastAsia="Times New Roman" w:hAnsi="Calibri" w:cs="Calibri"/>
          <w:lang w:eastAsia="zh-CN"/>
        </w:rPr>
        <w:t xml:space="preserve"> za n</w:t>
      </w:r>
      <w:r>
        <w:rPr>
          <w:rFonts w:ascii="Calibri" w:eastAsia="Times New Roman" w:hAnsi="Calibri" w:cs="Calibri"/>
          <w:lang w:eastAsia="zh-CN"/>
        </w:rPr>
        <w:t>ajam školskog prostora i dvorane.</w:t>
      </w:r>
    </w:p>
    <w:p w:rsidR="00356DD4" w:rsidRDefault="00356DD4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356DD4" w:rsidRDefault="00356DD4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356DD4">
        <w:rPr>
          <w:rFonts w:ascii="Calibri" w:eastAsia="Times New Roman" w:hAnsi="Calibri" w:cs="Calibri"/>
          <w:b/>
          <w:lang w:eastAsia="zh-CN"/>
        </w:rPr>
        <w:t>Šifra 4221 – Uredska oprema i namještaj</w:t>
      </w:r>
      <w:r>
        <w:rPr>
          <w:rFonts w:ascii="Calibri" w:eastAsia="Times New Roman" w:hAnsi="Calibri" w:cs="Calibri"/>
          <w:lang w:eastAsia="zh-CN"/>
        </w:rPr>
        <w:t xml:space="preserve"> – u 2022. </w:t>
      </w:r>
      <w:r w:rsidR="000852EA">
        <w:rPr>
          <w:rFonts w:ascii="Calibri" w:eastAsia="Times New Roman" w:hAnsi="Calibri" w:cs="Calibri"/>
          <w:lang w:eastAsia="zh-CN"/>
        </w:rPr>
        <w:t xml:space="preserve">godini </w:t>
      </w:r>
      <w:r>
        <w:rPr>
          <w:rFonts w:ascii="Calibri" w:eastAsia="Times New Roman" w:hAnsi="Calibri" w:cs="Calibri"/>
          <w:lang w:eastAsia="zh-CN"/>
        </w:rPr>
        <w:t>nabavljena u iznosu 128.606,20 kn od kojeg je iz proračuna GUOSM financirano 75.204,91 kn (računala i oprema 34.994,91 kn i namještaj 40.210,00 kn), iz proračuna MZO</w:t>
      </w:r>
      <w:r w:rsidR="00B354DF">
        <w:rPr>
          <w:rFonts w:ascii="Calibri" w:eastAsia="Times New Roman" w:hAnsi="Calibri" w:cs="Calibri"/>
          <w:lang w:eastAsia="zh-CN"/>
        </w:rPr>
        <w:t xml:space="preserve"> 3.747,50 kn za namještaj, 49.154,79 kn iz vlastitih sredstava (računala i oprema 8.030,29 kn i 41.124,50 kn za namještaj) i donacija teleskopa u iznosu 499,00 kn.</w:t>
      </w:r>
    </w:p>
    <w:p w:rsidR="00B354DF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354DF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B354DF">
        <w:rPr>
          <w:rFonts w:ascii="Calibri" w:eastAsia="Times New Roman" w:hAnsi="Calibri" w:cs="Calibri"/>
          <w:b/>
          <w:lang w:eastAsia="zh-CN"/>
        </w:rPr>
        <w:t>Šifra 4226 – Sportska i glazbena oprema</w:t>
      </w:r>
      <w:r>
        <w:rPr>
          <w:rFonts w:ascii="Calibri" w:eastAsia="Times New Roman" w:hAnsi="Calibri" w:cs="Calibri"/>
          <w:lang w:eastAsia="zh-CN"/>
        </w:rPr>
        <w:t xml:space="preserve"> – iz vlastitih sredstava kupili smo stolove za stolni tenis u iznosu 9.090,26 kn.</w:t>
      </w:r>
    </w:p>
    <w:p w:rsidR="00B354DF" w:rsidRPr="00B354DF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B354DF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B354DF">
        <w:rPr>
          <w:rFonts w:ascii="Calibri" w:eastAsia="Times New Roman" w:hAnsi="Calibri" w:cs="Calibri"/>
          <w:b/>
          <w:lang w:eastAsia="zh-CN"/>
        </w:rPr>
        <w:t>Šifra 4227 – Uređaji, strojevi i oprema za ostale namjene</w:t>
      </w:r>
      <w:r>
        <w:rPr>
          <w:rFonts w:ascii="Calibri" w:eastAsia="Times New Roman" w:hAnsi="Calibri" w:cs="Calibri"/>
          <w:lang w:eastAsia="zh-CN"/>
        </w:rPr>
        <w:t xml:space="preserve"> – iz vlastitih sredstava kupili smo hladnjak i mikrovalnu u iznosu 3.957,90 kn.</w:t>
      </w:r>
    </w:p>
    <w:p w:rsidR="00B354DF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354DF" w:rsidRPr="00C83101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B354DF">
        <w:rPr>
          <w:rFonts w:ascii="Calibri" w:eastAsia="Times New Roman" w:hAnsi="Calibri" w:cs="Calibri"/>
          <w:b/>
          <w:lang w:eastAsia="zh-CN"/>
        </w:rPr>
        <w:t>Šifra 4241 – Knjige</w:t>
      </w:r>
      <w:r>
        <w:rPr>
          <w:rFonts w:ascii="Calibri" w:eastAsia="Times New Roman" w:hAnsi="Calibri" w:cs="Calibri"/>
          <w:lang w:eastAsia="zh-CN"/>
        </w:rPr>
        <w:t xml:space="preserve"> – knjige za knjižnicu nabavili smo u 2022. </w:t>
      </w:r>
      <w:r w:rsidR="000852EA">
        <w:rPr>
          <w:rFonts w:ascii="Calibri" w:eastAsia="Times New Roman" w:hAnsi="Calibri" w:cs="Calibri"/>
          <w:lang w:eastAsia="zh-CN"/>
        </w:rPr>
        <w:t xml:space="preserve">godini </w:t>
      </w:r>
      <w:r>
        <w:rPr>
          <w:rFonts w:ascii="Calibri" w:eastAsia="Times New Roman" w:hAnsi="Calibri" w:cs="Calibri"/>
          <w:lang w:eastAsia="zh-CN"/>
        </w:rPr>
        <w:t>u iznosu 30.197,60 kn što je 44,5% više u odnosu na isto razdoblje 2021. godine, jer smo u 2022. godini dobili donacije za knjige.</w:t>
      </w:r>
    </w:p>
    <w:p w:rsidR="00C83101" w:rsidRPr="000B4F69" w:rsidRDefault="00C83101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0A1160" w:rsidRPr="00D621C9" w:rsidRDefault="00710348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D621C9">
        <w:rPr>
          <w:rFonts w:ascii="Calibri" w:eastAsia="Times New Roman" w:hAnsi="Calibri" w:cs="Calibri"/>
          <w:b/>
          <w:lang w:eastAsia="zh-CN"/>
        </w:rPr>
        <w:t>Šifra X006 – Višak</w:t>
      </w:r>
      <w:r w:rsidR="000A1160" w:rsidRPr="00D621C9">
        <w:rPr>
          <w:rFonts w:ascii="Calibri" w:eastAsia="Times New Roman" w:hAnsi="Calibri" w:cs="Calibri"/>
          <w:b/>
          <w:lang w:eastAsia="zh-CN"/>
        </w:rPr>
        <w:t xml:space="preserve"> prihoda </w:t>
      </w:r>
      <w:r w:rsidR="00C83101" w:rsidRPr="00D621C9">
        <w:rPr>
          <w:rFonts w:ascii="Calibri" w:eastAsia="Times New Roman" w:hAnsi="Calibri" w:cs="Calibri"/>
          <w:b/>
          <w:lang w:eastAsia="zh-CN"/>
        </w:rPr>
        <w:t xml:space="preserve">i primitaka </w:t>
      </w:r>
      <w:r w:rsidRPr="00D621C9">
        <w:rPr>
          <w:rFonts w:ascii="Calibri" w:eastAsia="Times New Roman" w:hAnsi="Calibri" w:cs="Calibri"/>
          <w:b/>
          <w:lang w:eastAsia="zh-CN"/>
        </w:rPr>
        <w:t>raspoloživih</w:t>
      </w:r>
      <w:r w:rsidR="000A1160" w:rsidRPr="00D621C9">
        <w:rPr>
          <w:rFonts w:ascii="Calibri" w:eastAsia="Times New Roman" w:hAnsi="Calibri" w:cs="Calibri"/>
          <w:b/>
          <w:lang w:eastAsia="zh-CN"/>
        </w:rPr>
        <w:t xml:space="preserve"> u sljedećem razdoblju</w:t>
      </w:r>
      <w:r w:rsidR="00D621C9" w:rsidRPr="00D621C9">
        <w:rPr>
          <w:rFonts w:ascii="Calibri" w:eastAsia="Times New Roman" w:hAnsi="Calibri" w:cs="Calibri"/>
          <w:lang w:eastAsia="zh-CN"/>
        </w:rPr>
        <w:t xml:space="preserve"> - u iznosu 206.940,88 kn.</w:t>
      </w:r>
    </w:p>
    <w:p w:rsidR="00C2747B" w:rsidRDefault="00710348" w:rsidP="00AC176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D621C9">
        <w:rPr>
          <w:rFonts w:ascii="Calibri" w:eastAsia="Times New Roman" w:hAnsi="Calibri" w:cs="Calibri"/>
          <w:lang w:eastAsia="zh-CN"/>
        </w:rPr>
        <w:t>Višak</w:t>
      </w:r>
      <w:r w:rsidR="0040025F" w:rsidRPr="00D621C9">
        <w:rPr>
          <w:rFonts w:ascii="Calibri" w:eastAsia="Times New Roman" w:hAnsi="Calibri" w:cs="Calibri"/>
          <w:lang w:eastAsia="zh-CN"/>
        </w:rPr>
        <w:t xml:space="preserve"> pri</w:t>
      </w:r>
      <w:r w:rsidR="007652F9" w:rsidRPr="00D621C9">
        <w:rPr>
          <w:rFonts w:ascii="Calibri" w:eastAsia="Times New Roman" w:hAnsi="Calibri" w:cs="Calibri"/>
          <w:lang w:eastAsia="zh-CN"/>
        </w:rPr>
        <w:t xml:space="preserve">hoda planiramo </w:t>
      </w:r>
      <w:r w:rsidRPr="00D621C9">
        <w:rPr>
          <w:rFonts w:ascii="Calibri" w:eastAsia="Times New Roman" w:hAnsi="Calibri" w:cs="Calibri"/>
          <w:lang w:eastAsia="zh-CN"/>
        </w:rPr>
        <w:t xml:space="preserve">iskoristiti </w:t>
      </w:r>
      <w:r w:rsidR="0040025F" w:rsidRPr="00D621C9">
        <w:rPr>
          <w:rFonts w:ascii="Calibri" w:eastAsia="Times New Roman" w:hAnsi="Calibri" w:cs="Calibri"/>
          <w:lang w:eastAsia="zh-CN"/>
        </w:rPr>
        <w:t>u sljedećem izvještajnom razdoblju</w:t>
      </w:r>
      <w:r w:rsidR="007652F9" w:rsidRPr="00D621C9">
        <w:rPr>
          <w:rFonts w:ascii="Calibri" w:eastAsia="Times New Roman" w:hAnsi="Calibri" w:cs="Calibri"/>
          <w:lang w:eastAsia="zh-CN"/>
        </w:rPr>
        <w:t xml:space="preserve"> </w:t>
      </w:r>
      <w:r w:rsidRPr="00D621C9">
        <w:rPr>
          <w:rFonts w:ascii="Calibri" w:eastAsia="Times New Roman" w:hAnsi="Calibri" w:cs="Calibri"/>
          <w:lang w:eastAsia="zh-CN"/>
        </w:rPr>
        <w:t xml:space="preserve">za </w:t>
      </w:r>
      <w:r w:rsidR="00A35863">
        <w:rPr>
          <w:rFonts w:ascii="Calibri" w:eastAsia="Times New Roman" w:hAnsi="Calibri" w:cs="Calibri"/>
          <w:lang w:eastAsia="zh-CN"/>
        </w:rPr>
        <w:t xml:space="preserve">provedbu projekta e </w:t>
      </w:r>
      <w:proofErr w:type="spellStart"/>
      <w:r w:rsidR="00A35863">
        <w:rPr>
          <w:rFonts w:ascii="Calibri" w:eastAsia="Times New Roman" w:hAnsi="Calibri" w:cs="Calibri"/>
          <w:lang w:eastAsia="zh-CN"/>
        </w:rPr>
        <w:t>rasmus</w:t>
      </w:r>
      <w:proofErr w:type="spellEnd"/>
      <w:r w:rsidR="00A35863">
        <w:rPr>
          <w:rFonts w:ascii="Calibri" w:eastAsia="Times New Roman" w:hAnsi="Calibri" w:cs="Calibri"/>
          <w:lang w:eastAsia="zh-CN"/>
        </w:rPr>
        <w:t xml:space="preserve">, </w:t>
      </w:r>
      <w:r w:rsidRPr="00D621C9">
        <w:rPr>
          <w:rFonts w:ascii="Calibri" w:eastAsia="Times New Roman" w:hAnsi="Calibri" w:cs="Calibri"/>
          <w:lang w:eastAsia="zh-CN"/>
        </w:rPr>
        <w:t>nabavu opreme</w:t>
      </w:r>
      <w:r w:rsidR="00F560E8" w:rsidRPr="00D621C9">
        <w:rPr>
          <w:rFonts w:ascii="Calibri" w:eastAsia="Times New Roman" w:hAnsi="Calibri" w:cs="Calibri"/>
          <w:lang w:eastAsia="zh-CN"/>
        </w:rPr>
        <w:t xml:space="preserve"> i namještaja, </w:t>
      </w:r>
      <w:r w:rsidR="000852EA">
        <w:rPr>
          <w:rFonts w:ascii="Calibri" w:eastAsia="Times New Roman" w:hAnsi="Calibri" w:cs="Calibri"/>
          <w:lang w:eastAsia="zh-CN"/>
        </w:rPr>
        <w:t xml:space="preserve">tekuća i investicijska održavanja, </w:t>
      </w:r>
      <w:r w:rsidR="00F560E8" w:rsidRPr="00D621C9">
        <w:rPr>
          <w:rFonts w:ascii="Calibri" w:eastAsia="Times New Roman" w:hAnsi="Calibri" w:cs="Calibri"/>
          <w:lang w:eastAsia="zh-CN"/>
        </w:rPr>
        <w:t>podmirenje rashoda za sređivanje arhivskog gradiva i izlučivanje</w:t>
      </w:r>
      <w:r w:rsidR="00D621C9" w:rsidRPr="00D621C9">
        <w:rPr>
          <w:rFonts w:ascii="Calibri" w:eastAsia="Times New Roman" w:hAnsi="Calibri" w:cs="Calibri"/>
          <w:lang w:eastAsia="zh-CN"/>
        </w:rPr>
        <w:t>, odvoz glomaznog otpada</w:t>
      </w:r>
      <w:r w:rsidRPr="00D621C9">
        <w:rPr>
          <w:rFonts w:ascii="Calibri" w:eastAsia="Times New Roman" w:hAnsi="Calibri" w:cs="Calibri"/>
          <w:lang w:eastAsia="zh-CN"/>
        </w:rPr>
        <w:t xml:space="preserve"> i podmirenje</w:t>
      </w:r>
      <w:r w:rsidR="00F560E8" w:rsidRPr="00D621C9">
        <w:rPr>
          <w:rFonts w:ascii="Calibri" w:eastAsia="Times New Roman" w:hAnsi="Calibri" w:cs="Calibri"/>
          <w:lang w:eastAsia="zh-CN"/>
        </w:rPr>
        <w:t xml:space="preserve"> ostalih</w:t>
      </w:r>
      <w:r w:rsidRPr="00D621C9">
        <w:rPr>
          <w:rFonts w:ascii="Calibri" w:eastAsia="Times New Roman" w:hAnsi="Calibri" w:cs="Calibri"/>
          <w:lang w:eastAsia="zh-CN"/>
        </w:rPr>
        <w:t xml:space="preserve"> rashoda poslovanja.</w:t>
      </w:r>
    </w:p>
    <w:p w:rsidR="0003632E" w:rsidRDefault="0003632E" w:rsidP="00AC176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03632E" w:rsidRDefault="0003632E" w:rsidP="00AC176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03632E">
        <w:rPr>
          <w:rFonts w:ascii="Calibri" w:eastAsia="Times New Roman" w:hAnsi="Calibri" w:cs="Calibri"/>
          <w:b/>
          <w:lang w:eastAsia="zh-CN"/>
        </w:rPr>
        <w:t>Šifra 19 – Rashodi budućih razdoblja i nedospjela naplata prihoda</w:t>
      </w:r>
      <w:r>
        <w:rPr>
          <w:rFonts w:ascii="Calibri" w:eastAsia="Times New Roman" w:hAnsi="Calibri" w:cs="Calibri"/>
          <w:lang w:eastAsia="zh-CN"/>
        </w:rPr>
        <w:t xml:space="preserve"> – kontinuirani rashodi budućih razdoblja u iznosu 739.872,83 kn odnose se na rashode za zaposlene za 12.2022. (plaća, materijalna prava, prekovremeni rad i prijevoz).</w:t>
      </w:r>
    </w:p>
    <w:p w:rsidR="001D5583" w:rsidRDefault="001D5583" w:rsidP="00AC176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D5583" w:rsidRDefault="001D5583" w:rsidP="00AC176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C48D3" w:rsidRDefault="007C48D3" w:rsidP="00AC176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0852EA" w:rsidRDefault="000852EA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D5583" w:rsidRPr="007C48D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7C48D3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lastRenderedPageBreak/>
        <w:t>Bilješke uz Obrazac: RAS-funkcijski</w:t>
      </w:r>
    </w:p>
    <w:p w:rsidR="001D5583" w:rsidRPr="007C48D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1D5583" w:rsidRDefault="007C48D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7C48D3">
        <w:rPr>
          <w:rFonts w:ascii="Calibri" w:eastAsia="Times New Roman" w:hAnsi="Calibri" w:cs="Calibri"/>
          <w:b/>
          <w:bCs/>
          <w:lang w:eastAsia="zh-CN"/>
        </w:rPr>
        <w:t>Šifra 0922</w:t>
      </w:r>
      <w:r w:rsidR="001D5583" w:rsidRPr="007C48D3">
        <w:rPr>
          <w:rFonts w:ascii="Calibri" w:eastAsia="Times New Roman" w:hAnsi="Calibri" w:cs="Calibri"/>
          <w:b/>
          <w:bCs/>
          <w:lang w:eastAsia="zh-CN"/>
        </w:rPr>
        <w:t xml:space="preserve"> – Više srednjoškolsko obrazovanje </w:t>
      </w:r>
      <w:r w:rsidR="001D5583" w:rsidRPr="007C48D3">
        <w:rPr>
          <w:rFonts w:ascii="Calibri" w:eastAsia="Times New Roman" w:hAnsi="Calibri" w:cs="Calibri"/>
          <w:bCs/>
          <w:lang w:eastAsia="zh-CN"/>
        </w:rPr>
        <w:t>– u obrascu su iskazani rashodi poslovanja i rashodi za nabavu nefinanc</w:t>
      </w:r>
      <w:r w:rsidRPr="007C48D3">
        <w:rPr>
          <w:rFonts w:ascii="Calibri" w:eastAsia="Times New Roman" w:hAnsi="Calibri" w:cs="Calibri"/>
          <w:bCs/>
          <w:lang w:eastAsia="zh-CN"/>
        </w:rPr>
        <w:t>ijske imovine u iznosu 10.351.898,82</w:t>
      </w:r>
      <w:r w:rsidR="001D5583" w:rsidRPr="007C48D3">
        <w:rPr>
          <w:rFonts w:ascii="Calibri" w:eastAsia="Times New Roman" w:hAnsi="Calibri" w:cs="Calibri"/>
          <w:bCs/>
          <w:lang w:eastAsia="zh-CN"/>
        </w:rPr>
        <w:t xml:space="preserve"> kn. Isti podatak iskazan je u PR</w:t>
      </w:r>
      <w:r w:rsidRPr="007C48D3">
        <w:rPr>
          <w:rFonts w:ascii="Calibri" w:eastAsia="Times New Roman" w:hAnsi="Calibri" w:cs="Calibri"/>
          <w:bCs/>
          <w:lang w:eastAsia="zh-CN"/>
        </w:rPr>
        <w:t>-RAS obrascu na poziciji Y034</w:t>
      </w:r>
      <w:r w:rsidR="001D5583" w:rsidRPr="007C48D3">
        <w:rPr>
          <w:rFonts w:ascii="Calibri" w:eastAsia="Times New Roman" w:hAnsi="Calibri" w:cs="Calibri"/>
          <w:bCs/>
          <w:lang w:eastAsia="zh-CN"/>
        </w:rPr>
        <w:t>.</w:t>
      </w:r>
    </w:p>
    <w:p w:rsid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7C48D3" w:rsidRDefault="007C48D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7C48D3" w:rsidRDefault="007C48D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1D5583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t>Bilješke uz Obrazac: P-VRIO</w:t>
      </w: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/>
          <w:bCs/>
          <w:lang w:eastAsia="zh-CN"/>
        </w:rPr>
        <w:t>Šifra P003 – Proizvedena</w:t>
      </w:r>
      <w:r w:rsidRPr="001D5583">
        <w:rPr>
          <w:rFonts w:ascii="Calibri" w:eastAsia="Times New Roman" w:hAnsi="Calibri" w:cs="Calibri"/>
          <w:b/>
          <w:bCs/>
          <w:lang w:eastAsia="zh-CN"/>
        </w:rPr>
        <w:t xml:space="preserve"> dugotrajna imovina</w:t>
      </w:r>
      <w:r w:rsidRPr="001D5583">
        <w:rPr>
          <w:rFonts w:ascii="Calibri" w:eastAsia="Times New Roman" w:hAnsi="Calibri" w:cs="Calibri"/>
          <w:bCs/>
          <w:lang w:eastAsia="zh-CN"/>
        </w:rPr>
        <w:t xml:space="preserve"> – smanjenje vrijednosti imovine – 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Pr="001D5583">
        <w:rPr>
          <w:rFonts w:ascii="Calibri" w:eastAsia="Times New Roman" w:hAnsi="Calibri" w:cs="Calibri"/>
          <w:bCs/>
          <w:lang w:eastAsia="zh-CN"/>
        </w:rPr>
        <w:t xml:space="preserve">rashodovana uredska oprema i namještaj </w:t>
      </w:r>
      <w:r>
        <w:rPr>
          <w:rFonts w:ascii="Calibri" w:eastAsia="Times New Roman" w:hAnsi="Calibri" w:cs="Calibri"/>
          <w:bCs/>
          <w:lang w:eastAsia="zh-CN"/>
        </w:rPr>
        <w:t>u iznosu 4.983,02 kn</w:t>
      </w: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/>
          <w:bCs/>
          <w:lang w:eastAsia="zh-CN"/>
        </w:rPr>
        <w:t>Šifra P018</w:t>
      </w:r>
      <w:r w:rsidRPr="001D5583">
        <w:rPr>
          <w:rFonts w:ascii="Calibri" w:eastAsia="Times New Roman" w:hAnsi="Calibri" w:cs="Calibri"/>
          <w:b/>
          <w:bCs/>
          <w:lang w:eastAsia="zh-CN"/>
        </w:rPr>
        <w:t xml:space="preserve"> – Proizvedena dugotrajna imovina – </w:t>
      </w:r>
      <w:r w:rsidRPr="001D5583">
        <w:rPr>
          <w:rFonts w:ascii="Calibri" w:eastAsia="Times New Roman" w:hAnsi="Calibri" w:cs="Calibri"/>
          <w:bCs/>
          <w:lang w:eastAsia="zh-CN"/>
        </w:rPr>
        <w:t>povećanje obujma imovine –</w:t>
      </w:r>
      <w:r>
        <w:rPr>
          <w:rFonts w:ascii="Calibri" w:eastAsia="Times New Roman" w:hAnsi="Calibri" w:cs="Calibri"/>
          <w:bCs/>
          <w:lang w:eastAsia="zh-CN"/>
        </w:rPr>
        <w:t xml:space="preserve"> prijenos vlasništva računala i računalne opreme u iznosu 4.441,67 kn i prijenos udžbenika u iznosu 166.761,62 kn.</w:t>
      </w: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1D5583">
        <w:rPr>
          <w:rFonts w:ascii="Calibri" w:eastAsia="Times New Roman" w:hAnsi="Calibri" w:cs="Calibri"/>
          <w:bCs/>
          <w:lang w:eastAsia="zh-CN"/>
        </w:rPr>
        <w:t xml:space="preserve"> </w:t>
      </w:r>
    </w:p>
    <w:p w:rsidR="001D5583" w:rsidRDefault="001D5583" w:rsidP="00AC176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D1F2F" w:rsidRDefault="00BD1F2F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BD1F2F" w:rsidRDefault="00BD1F2F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BD1F2F" w:rsidRDefault="00BD1F2F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BD1F2F" w:rsidRDefault="00BD1F2F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B10F67" w:rsidRPr="007C48D3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48D3">
        <w:rPr>
          <w:rFonts w:ascii="Calibri" w:eastAsia="Times New Roman" w:hAnsi="Calibri" w:cs="Calibri"/>
          <w:b/>
          <w:sz w:val="26"/>
          <w:szCs w:val="26"/>
          <w:lang w:eastAsia="zh-CN"/>
        </w:rPr>
        <w:t>Bilješke uz Obrazac: OBVEZE</w:t>
      </w:r>
    </w:p>
    <w:p w:rsidR="00B10F67" w:rsidRPr="007C48D3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5545B3" w:rsidRPr="007C48D3" w:rsidRDefault="00710348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48D3">
        <w:rPr>
          <w:rFonts w:ascii="Calibri" w:eastAsia="Times New Roman" w:hAnsi="Calibri" w:cs="Calibri"/>
          <w:b/>
          <w:lang w:eastAsia="zh-CN"/>
        </w:rPr>
        <w:t>Šifra V001</w:t>
      </w:r>
      <w:r w:rsidR="005545B3" w:rsidRPr="007C48D3">
        <w:rPr>
          <w:rFonts w:ascii="Calibri" w:eastAsia="Times New Roman" w:hAnsi="Calibri" w:cs="Calibri"/>
          <w:b/>
          <w:lang w:eastAsia="zh-CN"/>
        </w:rPr>
        <w:t xml:space="preserve"> – Stanje obveza 1. siječnja </w:t>
      </w:r>
      <w:r w:rsidR="005545B3" w:rsidRPr="007C48D3">
        <w:rPr>
          <w:rFonts w:ascii="Calibri" w:eastAsia="Times New Roman" w:hAnsi="Calibri" w:cs="Calibri"/>
          <w:lang w:eastAsia="zh-CN"/>
        </w:rPr>
        <w:t>– stanje</w:t>
      </w:r>
      <w:r w:rsidR="005545B3" w:rsidRPr="007C48D3">
        <w:rPr>
          <w:rFonts w:ascii="Calibri" w:eastAsia="Times New Roman" w:hAnsi="Calibri" w:cs="Calibri"/>
          <w:b/>
          <w:lang w:eastAsia="zh-CN"/>
        </w:rPr>
        <w:t xml:space="preserve"> 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obveza na početku </w:t>
      </w:r>
      <w:r w:rsidRPr="007C48D3">
        <w:rPr>
          <w:rFonts w:ascii="Calibri" w:eastAsia="Times New Roman" w:hAnsi="Calibri" w:cs="Calibri"/>
          <w:lang w:eastAsia="zh-CN"/>
        </w:rPr>
        <w:t>izvještajnog razdoblja (1.1.2022.) iznosilo je 908.940,79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 kn. Najveći je udio nedospjelih obveza koje se odnose </w:t>
      </w:r>
      <w:r w:rsidRPr="007C48D3">
        <w:rPr>
          <w:rFonts w:ascii="Calibri" w:eastAsia="Times New Roman" w:hAnsi="Calibri" w:cs="Calibri"/>
          <w:lang w:eastAsia="zh-CN"/>
        </w:rPr>
        <w:t>na plaću za prosinac 2021</w:t>
      </w:r>
      <w:r w:rsidR="0040025F" w:rsidRPr="007C48D3">
        <w:rPr>
          <w:rFonts w:ascii="Calibri" w:eastAsia="Times New Roman" w:hAnsi="Calibri" w:cs="Calibri"/>
          <w:lang w:eastAsia="zh-CN"/>
        </w:rPr>
        <w:t xml:space="preserve">. godine </w:t>
      </w:r>
      <w:r w:rsidR="005545B3" w:rsidRPr="007C48D3">
        <w:rPr>
          <w:rFonts w:ascii="Calibri" w:eastAsia="Times New Roman" w:hAnsi="Calibri" w:cs="Calibri"/>
          <w:lang w:eastAsia="zh-CN"/>
        </w:rPr>
        <w:t>koja</w:t>
      </w:r>
      <w:r w:rsidR="00CB25DC" w:rsidRPr="007C48D3">
        <w:rPr>
          <w:rFonts w:ascii="Calibri" w:eastAsia="Times New Roman" w:hAnsi="Calibri" w:cs="Calibri"/>
          <w:lang w:eastAsia="zh-CN"/>
        </w:rPr>
        <w:t xml:space="preserve"> dospijeva u siječnju</w:t>
      </w:r>
      <w:r w:rsidRPr="007C48D3">
        <w:rPr>
          <w:rFonts w:ascii="Calibri" w:eastAsia="Times New Roman" w:hAnsi="Calibri" w:cs="Calibri"/>
          <w:lang w:eastAsia="zh-CN"/>
        </w:rPr>
        <w:t xml:space="preserve"> 2022</w:t>
      </w:r>
      <w:r w:rsidR="0040025F" w:rsidRPr="007C48D3">
        <w:rPr>
          <w:rFonts w:ascii="Calibri" w:eastAsia="Times New Roman" w:hAnsi="Calibri" w:cs="Calibri"/>
          <w:lang w:eastAsia="zh-CN"/>
        </w:rPr>
        <w:t>. godine.</w:t>
      </w:r>
    </w:p>
    <w:p w:rsidR="005545B3" w:rsidRPr="001D5583" w:rsidRDefault="005545B3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5545B3" w:rsidRPr="007C48D3" w:rsidRDefault="00710348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48D3">
        <w:rPr>
          <w:rFonts w:ascii="Calibri" w:eastAsia="Times New Roman" w:hAnsi="Calibri" w:cs="Calibri"/>
          <w:b/>
          <w:lang w:eastAsia="zh-CN"/>
        </w:rPr>
        <w:t>Šifra V006</w:t>
      </w:r>
      <w:r w:rsidR="005545B3" w:rsidRPr="007C48D3">
        <w:rPr>
          <w:rFonts w:ascii="Calibri" w:eastAsia="Times New Roman" w:hAnsi="Calibri" w:cs="Calibri"/>
          <w:b/>
          <w:lang w:eastAsia="zh-CN"/>
        </w:rPr>
        <w:t xml:space="preserve"> – Stanje obveza na kraju izvještajnog razdoblja – 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iznosi </w:t>
      </w:r>
      <w:r w:rsidR="007C48D3" w:rsidRPr="007C48D3">
        <w:rPr>
          <w:rFonts w:ascii="Calibri" w:eastAsia="Times New Roman" w:hAnsi="Calibri" w:cs="Calibri"/>
          <w:lang w:eastAsia="zh-CN"/>
        </w:rPr>
        <w:t>1.012.611,91 kn bez skupine 29.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 Ukupne nedospjele obveze iznos</w:t>
      </w:r>
      <w:r w:rsidR="007C48D3" w:rsidRPr="007C48D3">
        <w:rPr>
          <w:rFonts w:ascii="Calibri" w:eastAsia="Times New Roman" w:hAnsi="Calibri" w:cs="Calibri"/>
          <w:lang w:eastAsia="zh-CN"/>
        </w:rPr>
        <w:t>e 883.545,98</w:t>
      </w:r>
      <w:r w:rsidR="002F14BD" w:rsidRPr="007C48D3">
        <w:rPr>
          <w:rFonts w:ascii="Calibri" w:eastAsia="Times New Roman" w:hAnsi="Calibri" w:cs="Calibri"/>
          <w:lang w:eastAsia="zh-CN"/>
        </w:rPr>
        <w:t xml:space="preserve"> kn, a dos</w:t>
      </w:r>
      <w:r w:rsidR="007C48D3" w:rsidRPr="007C48D3">
        <w:rPr>
          <w:rFonts w:ascii="Calibri" w:eastAsia="Times New Roman" w:hAnsi="Calibri" w:cs="Calibri"/>
          <w:lang w:eastAsia="zh-CN"/>
        </w:rPr>
        <w:t>pjele 129.065,93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 kn.</w:t>
      </w:r>
    </w:p>
    <w:p w:rsidR="005545B3" w:rsidRPr="007C48D3" w:rsidRDefault="005545B3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10F67" w:rsidRPr="00B10F67" w:rsidRDefault="00717C16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C48D3">
        <w:rPr>
          <w:rFonts w:ascii="Calibri" w:eastAsia="Times New Roman" w:hAnsi="Calibri" w:cs="Calibri"/>
          <w:b/>
          <w:lang w:eastAsia="zh-CN"/>
        </w:rPr>
        <w:t>Šifra V007</w:t>
      </w:r>
      <w:r w:rsidR="002F14BD" w:rsidRPr="007C48D3">
        <w:rPr>
          <w:rFonts w:ascii="Calibri" w:eastAsia="Times New Roman" w:hAnsi="Calibri" w:cs="Calibri"/>
          <w:b/>
          <w:lang w:eastAsia="zh-CN"/>
        </w:rPr>
        <w:t xml:space="preserve"> </w:t>
      </w:r>
      <w:r w:rsidR="005545B3" w:rsidRPr="007C48D3">
        <w:rPr>
          <w:rFonts w:ascii="Calibri" w:eastAsia="Times New Roman" w:hAnsi="Calibri" w:cs="Calibri"/>
          <w:b/>
          <w:lang w:eastAsia="zh-CN"/>
        </w:rPr>
        <w:t>– Stanje dospjelih obveza na kraju izvještajnog razdoblja</w:t>
      </w:r>
      <w:r w:rsidR="007C48D3" w:rsidRPr="007C48D3">
        <w:rPr>
          <w:rFonts w:ascii="Calibri" w:eastAsia="Times New Roman" w:hAnsi="Calibri" w:cs="Calibri"/>
          <w:lang w:eastAsia="zh-CN"/>
        </w:rPr>
        <w:t xml:space="preserve"> – na dan 31.12</w:t>
      </w:r>
      <w:r w:rsidRPr="007C48D3">
        <w:rPr>
          <w:rFonts w:ascii="Calibri" w:eastAsia="Times New Roman" w:hAnsi="Calibri" w:cs="Calibri"/>
          <w:lang w:eastAsia="zh-CN"/>
        </w:rPr>
        <w:t>.2022</w:t>
      </w:r>
      <w:r w:rsidR="001043E5" w:rsidRPr="007C48D3">
        <w:rPr>
          <w:rFonts w:ascii="Calibri" w:eastAsia="Times New Roman" w:hAnsi="Calibri" w:cs="Calibri"/>
          <w:lang w:eastAsia="zh-CN"/>
        </w:rPr>
        <w:t xml:space="preserve">. godine 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obveze za rashode poslovanja </w:t>
      </w:r>
      <w:r w:rsidR="001043E5" w:rsidRPr="007C48D3">
        <w:rPr>
          <w:rFonts w:ascii="Calibri" w:eastAsia="Times New Roman" w:hAnsi="Calibri" w:cs="Calibri"/>
          <w:lang w:eastAsia="zh-CN"/>
        </w:rPr>
        <w:t xml:space="preserve">dospjele su u iznosu </w:t>
      </w:r>
      <w:r w:rsidR="007C48D3" w:rsidRPr="007C48D3">
        <w:rPr>
          <w:rFonts w:ascii="Calibri" w:eastAsia="Times New Roman" w:hAnsi="Calibri" w:cs="Calibri"/>
          <w:lang w:eastAsia="zh-CN"/>
        </w:rPr>
        <w:t>53.861,02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 kn</w:t>
      </w:r>
      <w:r w:rsidR="007C48D3" w:rsidRPr="007C48D3">
        <w:rPr>
          <w:rFonts w:ascii="Calibri" w:eastAsia="Times New Roman" w:hAnsi="Calibri" w:cs="Calibri"/>
          <w:lang w:eastAsia="zh-CN"/>
        </w:rPr>
        <w:t xml:space="preserve">, a obveze za nabavu nefinancijske imovine 75.204,91 kn. </w:t>
      </w:r>
      <w:r w:rsidR="00A62DB4" w:rsidRPr="007C48D3">
        <w:rPr>
          <w:rFonts w:ascii="Calibri" w:eastAsia="Times New Roman" w:hAnsi="Calibri" w:cs="Calibri"/>
          <w:lang w:eastAsia="zh-CN"/>
        </w:rPr>
        <w:t>Rok dospijeća dospje</w:t>
      </w:r>
      <w:r w:rsidR="007C48D3" w:rsidRPr="007C48D3">
        <w:rPr>
          <w:rFonts w:ascii="Calibri" w:eastAsia="Times New Roman" w:hAnsi="Calibri" w:cs="Calibri"/>
          <w:lang w:eastAsia="zh-CN"/>
        </w:rPr>
        <w:t>lih obveza definiran je nakon 31. prosinca</w:t>
      </w:r>
      <w:r w:rsidR="00A62DB4" w:rsidRPr="007C48D3">
        <w:rPr>
          <w:rFonts w:ascii="Calibri" w:eastAsia="Times New Roman" w:hAnsi="Calibri" w:cs="Calibri"/>
          <w:lang w:eastAsia="zh-CN"/>
        </w:rPr>
        <w:t xml:space="preserve"> 2022. godine.</w:t>
      </w:r>
    </w:p>
    <w:p w:rsid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10F67" w:rsidRPr="00B10F67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B10F67" w:rsidRPr="00B10F67" w:rsidRDefault="00B10F67" w:rsidP="00B10F67">
      <w:pPr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0A1160" w:rsidRP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0A1160" w:rsidRP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:rsidR="000A1160" w:rsidRPr="000A1160" w:rsidRDefault="000A1160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:rsidR="00237DC1" w:rsidRPr="00237DC1" w:rsidRDefault="00237DC1" w:rsidP="00237DC1">
      <w:pPr>
        <w:pStyle w:val="Odlomakpopisa"/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237DC1" w:rsidRPr="00237DC1" w:rsidRDefault="00237DC1">
      <w:pPr>
        <w:rPr>
          <w:sz w:val="28"/>
          <w:szCs w:val="28"/>
        </w:rPr>
      </w:pPr>
    </w:p>
    <w:sectPr w:rsidR="00237DC1" w:rsidRPr="00237D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AD" w:rsidRDefault="004257AD" w:rsidP="001F23E3">
      <w:pPr>
        <w:spacing w:after="0" w:line="240" w:lineRule="auto"/>
      </w:pPr>
      <w:r>
        <w:separator/>
      </w:r>
    </w:p>
  </w:endnote>
  <w:endnote w:type="continuationSeparator" w:id="0">
    <w:p w:rsidR="004257AD" w:rsidRDefault="004257AD" w:rsidP="001F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879366"/>
      <w:docPartObj>
        <w:docPartGallery w:val="Page Numbers (Bottom of Page)"/>
        <w:docPartUnique/>
      </w:docPartObj>
    </w:sdtPr>
    <w:sdtEndPr/>
    <w:sdtContent>
      <w:p w:rsidR="001F23E3" w:rsidRDefault="001F23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AE3">
          <w:rPr>
            <w:noProof/>
          </w:rPr>
          <w:t>4</w:t>
        </w:r>
        <w:r>
          <w:fldChar w:fldCharType="end"/>
        </w:r>
      </w:p>
    </w:sdtContent>
  </w:sdt>
  <w:p w:rsidR="001F23E3" w:rsidRDefault="001F23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AD" w:rsidRDefault="004257AD" w:rsidP="001F23E3">
      <w:pPr>
        <w:spacing w:after="0" w:line="240" w:lineRule="auto"/>
      </w:pPr>
      <w:r>
        <w:separator/>
      </w:r>
    </w:p>
  </w:footnote>
  <w:footnote w:type="continuationSeparator" w:id="0">
    <w:p w:rsidR="004257AD" w:rsidRDefault="004257AD" w:rsidP="001F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D89"/>
    <w:multiLevelType w:val="hybridMultilevel"/>
    <w:tmpl w:val="8CC84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87D"/>
    <w:multiLevelType w:val="hybridMultilevel"/>
    <w:tmpl w:val="65F285C6"/>
    <w:lvl w:ilvl="0" w:tplc="59D25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C1"/>
    <w:rsid w:val="00000F42"/>
    <w:rsid w:val="000179FF"/>
    <w:rsid w:val="0003632E"/>
    <w:rsid w:val="000852EA"/>
    <w:rsid w:val="000A1160"/>
    <w:rsid w:val="000A3773"/>
    <w:rsid w:val="000B4F69"/>
    <w:rsid w:val="000B7EF9"/>
    <w:rsid w:val="001043E5"/>
    <w:rsid w:val="00135880"/>
    <w:rsid w:val="001A1BB7"/>
    <w:rsid w:val="001B388F"/>
    <w:rsid w:val="001D5583"/>
    <w:rsid w:val="001F23E3"/>
    <w:rsid w:val="001F5661"/>
    <w:rsid w:val="002208A2"/>
    <w:rsid w:val="00226B6C"/>
    <w:rsid w:val="00237DC1"/>
    <w:rsid w:val="00271EBB"/>
    <w:rsid w:val="002F14BD"/>
    <w:rsid w:val="002F4C4E"/>
    <w:rsid w:val="002F73CC"/>
    <w:rsid w:val="00356DD4"/>
    <w:rsid w:val="003721D7"/>
    <w:rsid w:val="00387351"/>
    <w:rsid w:val="003B6F31"/>
    <w:rsid w:val="003F69EC"/>
    <w:rsid w:val="0040025F"/>
    <w:rsid w:val="0041620B"/>
    <w:rsid w:val="004257AD"/>
    <w:rsid w:val="00427BF9"/>
    <w:rsid w:val="00437356"/>
    <w:rsid w:val="0044041E"/>
    <w:rsid w:val="00443B50"/>
    <w:rsid w:val="0044436D"/>
    <w:rsid w:val="00461DC7"/>
    <w:rsid w:val="00474301"/>
    <w:rsid w:val="00494CAE"/>
    <w:rsid w:val="004A3075"/>
    <w:rsid w:val="004A44BE"/>
    <w:rsid w:val="004F37BF"/>
    <w:rsid w:val="00511548"/>
    <w:rsid w:val="00522DD5"/>
    <w:rsid w:val="005545B3"/>
    <w:rsid w:val="00570657"/>
    <w:rsid w:val="00586A5A"/>
    <w:rsid w:val="005925AB"/>
    <w:rsid w:val="005D2012"/>
    <w:rsid w:val="005E426E"/>
    <w:rsid w:val="006152BC"/>
    <w:rsid w:val="006678C1"/>
    <w:rsid w:val="006C7C12"/>
    <w:rsid w:val="006D01A1"/>
    <w:rsid w:val="006F4851"/>
    <w:rsid w:val="007014A9"/>
    <w:rsid w:val="00710348"/>
    <w:rsid w:val="00717C16"/>
    <w:rsid w:val="00764A3E"/>
    <w:rsid w:val="007652F9"/>
    <w:rsid w:val="007A3598"/>
    <w:rsid w:val="007C48D3"/>
    <w:rsid w:val="008302F0"/>
    <w:rsid w:val="00851D7F"/>
    <w:rsid w:val="00883029"/>
    <w:rsid w:val="008F4DCB"/>
    <w:rsid w:val="0094191A"/>
    <w:rsid w:val="00946B18"/>
    <w:rsid w:val="00954DF5"/>
    <w:rsid w:val="00957061"/>
    <w:rsid w:val="009B5FF9"/>
    <w:rsid w:val="009C4707"/>
    <w:rsid w:val="009E1D47"/>
    <w:rsid w:val="009E56FA"/>
    <w:rsid w:val="00A003E6"/>
    <w:rsid w:val="00A240E3"/>
    <w:rsid w:val="00A35863"/>
    <w:rsid w:val="00A61DCA"/>
    <w:rsid w:val="00A62DB4"/>
    <w:rsid w:val="00A66125"/>
    <w:rsid w:val="00AC1765"/>
    <w:rsid w:val="00AD37F1"/>
    <w:rsid w:val="00B07C82"/>
    <w:rsid w:val="00B10F67"/>
    <w:rsid w:val="00B1553A"/>
    <w:rsid w:val="00B354DF"/>
    <w:rsid w:val="00B43182"/>
    <w:rsid w:val="00B45054"/>
    <w:rsid w:val="00B73D46"/>
    <w:rsid w:val="00B96446"/>
    <w:rsid w:val="00BD1F2F"/>
    <w:rsid w:val="00BF3CAB"/>
    <w:rsid w:val="00C163D4"/>
    <w:rsid w:val="00C2747B"/>
    <w:rsid w:val="00C6733D"/>
    <w:rsid w:val="00C77BA4"/>
    <w:rsid w:val="00C83101"/>
    <w:rsid w:val="00CB151B"/>
    <w:rsid w:val="00CB25DC"/>
    <w:rsid w:val="00CB3DBA"/>
    <w:rsid w:val="00CE2A65"/>
    <w:rsid w:val="00D13FE4"/>
    <w:rsid w:val="00D23DC3"/>
    <w:rsid w:val="00D50626"/>
    <w:rsid w:val="00D621C9"/>
    <w:rsid w:val="00D70B76"/>
    <w:rsid w:val="00DB61AE"/>
    <w:rsid w:val="00DE0481"/>
    <w:rsid w:val="00E14BFA"/>
    <w:rsid w:val="00E222B3"/>
    <w:rsid w:val="00E46A24"/>
    <w:rsid w:val="00EA092E"/>
    <w:rsid w:val="00EB71ED"/>
    <w:rsid w:val="00EE7E58"/>
    <w:rsid w:val="00F02C4C"/>
    <w:rsid w:val="00F45284"/>
    <w:rsid w:val="00F560E8"/>
    <w:rsid w:val="00F607A7"/>
    <w:rsid w:val="00FB3BED"/>
    <w:rsid w:val="00FB5754"/>
    <w:rsid w:val="00FB6AE3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019B"/>
  <w15:chartTrackingRefBased/>
  <w15:docId w15:val="{CD86E078-89AF-479C-9B4A-C5998D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7D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F2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23E3"/>
  </w:style>
  <w:style w:type="paragraph" w:styleId="Podnoje">
    <w:name w:val="footer"/>
    <w:basedOn w:val="Normal"/>
    <w:link w:val="PodnojeChar"/>
    <w:uiPriority w:val="99"/>
    <w:unhideWhenUsed/>
    <w:rsid w:val="001F2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23E3"/>
  </w:style>
  <w:style w:type="paragraph" w:styleId="Tekstbalonia">
    <w:name w:val="Balloon Text"/>
    <w:basedOn w:val="Normal"/>
    <w:link w:val="TekstbaloniaChar"/>
    <w:uiPriority w:val="99"/>
    <w:semiHidden/>
    <w:unhideWhenUsed/>
    <w:rsid w:val="009E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2023-01-30T07:10:00Z</cp:lastPrinted>
  <dcterms:created xsi:type="dcterms:W3CDTF">2023-01-19T12:21:00Z</dcterms:created>
  <dcterms:modified xsi:type="dcterms:W3CDTF">2023-01-30T07:21:00Z</dcterms:modified>
</cp:coreProperties>
</file>