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AF" w:rsidRDefault="009630AC" w:rsidP="00217EAF">
      <w:pPr>
        <w:spacing w:after="120" w:line="240" w:lineRule="auto"/>
        <w:ind w:left="1134" w:hanging="992"/>
        <w:contextualSpacing/>
        <w:rPr>
          <w:b/>
          <w:bCs/>
          <w:sz w:val="28"/>
          <w:szCs w:val="28"/>
          <w:lang w:eastAsia="hr-HR"/>
        </w:rPr>
      </w:pPr>
      <w:r w:rsidRPr="00AA4A2C">
        <w:rPr>
          <w:noProof/>
          <w:lang w:eastAsia="hr-HR"/>
        </w:rPr>
        <w:drawing>
          <wp:inline distT="0" distB="0" distL="0" distR="0" wp14:anchorId="56043CDC" wp14:editId="7B9FB968">
            <wp:extent cx="1041235" cy="990733"/>
            <wp:effectExtent l="0" t="0" r="6985" b="0"/>
            <wp:docPr id="7" name="Picture 7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30" cy="10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eastAsia="hr-HR"/>
        </w:rPr>
        <w:t xml:space="preserve">   </w:t>
      </w:r>
      <w:r w:rsidR="009214A8" w:rsidRPr="009630AC">
        <w:rPr>
          <w:b/>
          <w:bCs/>
          <w:sz w:val="32"/>
          <w:szCs w:val="32"/>
          <w:lang w:eastAsia="hr-HR"/>
        </w:rPr>
        <w:t>Gimnazija Sesvete</w:t>
      </w:r>
      <w:r w:rsidR="00217EAF">
        <w:rPr>
          <w:b/>
          <w:bCs/>
          <w:sz w:val="32"/>
          <w:szCs w:val="32"/>
          <w:lang w:eastAsia="hr-HR"/>
        </w:rPr>
        <w:t xml:space="preserve"> - </w:t>
      </w:r>
      <w:r>
        <w:rPr>
          <w:b/>
          <w:bCs/>
          <w:sz w:val="28"/>
          <w:szCs w:val="28"/>
          <w:lang w:eastAsia="hr-HR"/>
        </w:rPr>
        <w:t xml:space="preserve">ŠKOLSKA KNJIŽNICA  </w:t>
      </w:r>
    </w:p>
    <w:p w:rsidR="00217EAF" w:rsidRDefault="00217EAF" w:rsidP="00217EAF">
      <w:pPr>
        <w:spacing w:after="120" w:line="240" w:lineRule="auto"/>
        <w:ind w:left="1134"/>
        <w:contextualSpacing/>
        <w:rPr>
          <w:b/>
          <w:bCs/>
          <w:sz w:val="28"/>
          <w:szCs w:val="28"/>
          <w:lang w:eastAsia="hr-HR"/>
        </w:rPr>
      </w:pPr>
    </w:p>
    <w:p w:rsidR="009214A8" w:rsidRDefault="00217EAF" w:rsidP="00217EAF">
      <w:pPr>
        <w:spacing w:after="120" w:line="240" w:lineRule="auto"/>
        <w:ind w:left="1134"/>
        <w:contextualSpacing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 xml:space="preserve">    </w:t>
      </w:r>
      <w:r w:rsidR="009214A8">
        <w:rPr>
          <w:b/>
          <w:bCs/>
          <w:sz w:val="28"/>
          <w:szCs w:val="28"/>
          <w:lang w:eastAsia="hr-HR"/>
        </w:rPr>
        <w:t xml:space="preserve">Plan kulturnih aktivnosti </w:t>
      </w:r>
      <w:r w:rsidR="00CE6C21">
        <w:rPr>
          <w:b/>
          <w:bCs/>
          <w:sz w:val="28"/>
          <w:szCs w:val="28"/>
          <w:lang w:eastAsia="hr-HR"/>
        </w:rPr>
        <w:t>u školskoj godini 2021./2022.</w:t>
      </w:r>
    </w:p>
    <w:p w:rsidR="003A65EA" w:rsidRDefault="003A65EA" w:rsidP="00CE6C21">
      <w:pPr>
        <w:spacing w:after="120" w:line="240" w:lineRule="auto"/>
        <w:contextualSpacing/>
        <w:jc w:val="center"/>
        <w:rPr>
          <w:b/>
          <w:bCs/>
          <w:sz w:val="28"/>
          <w:szCs w:val="28"/>
          <w:lang w:eastAsia="hr-HR"/>
        </w:rPr>
      </w:pPr>
    </w:p>
    <w:p w:rsidR="009630AC" w:rsidRPr="0041739C" w:rsidRDefault="009630AC" w:rsidP="009630AC">
      <w:pPr>
        <w:pStyle w:val="NoSpacing"/>
        <w:spacing w:line="276" w:lineRule="auto"/>
        <w:jc w:val="both"/>
        <w:rPr>
          <w:iCs/>
          <w:sz w:val="24"/>
          <w:szCs w:val="24"/>
          <w:lang w:bidi="en-US"/>
        </w:rPr>
      </w:pPr>
      <w:r w:rsidRPr="0041739C">
        <w:rPr>
          <w:sz w:val="24"/>
          <w:szCs w:val="24"/>
          <w:lang w:eastAsia="hr-HR"/>
        </w:rPr>
        <w:t xml:space="preserve">Školski će knjižničar kroz različite kulturne aktivnosti, obilježavanjem značajnih obljetnica znamenitih osoba i istaknutih pojedinaca iz hrvatske i svjetske kulturne povijesti, međunarodnih spomendana i blagdana, promicati temeljne vrijednosti i kompetencije koje promiču ove MP teme. </w:t>
      </w:r>
      <w:r w:rsidRPr="0041739C">
        <w:rPr>
          <w:iCs/>
          <w:sz w:val="24"/>
          <w:szCs w:val="24"/>
          <w:lang w:bidi="en-US"/>
        </w:rPr>
        <w:t xml:space="preserve">U svom radu školska će knjižničarka će surađivati s voditeljima svih stručnih aktiva u školi, stručnim suradnicima i svim zainteresiranim za provođenje kulturne i javne djelatnosti škole. </w:t>
      </w:r>
    </w:p>
    <w:p w:rsidR="009630AC" w:rsidRDefault="009630AC" w:rsidP="009630AC">
      <w:pPr>
        <w:pStyle w:val="NormalWeb"/>
        <w:shd w:val="clear" w:color="auto" w:fill="FFFFFF"/>
        <w:spacing w:before="0" w:beforeAutospacing="0" w:line="276" w:lineRule="auto"/>
        <w:jc w:val="both"/>
        <w:rPr>
          <w:bCs/>
          <w:color w:val="000000" w:themeColor="text1"/>
        </w:rPr>
      </w:pPr>
      <w:r w:rsidRPr="0041739C">
        <w:rPr>
          <w:iCs/>
          <w:lang w:bidi="en-US"/>
        </w:rPr>
        <w:t xml:space="preserve">U lokalnoj zajednici i dalje ćemo uspješno provoditi kulturne aktivnosti u suradnji s Knjižnicom Sesvete – suradnik Ivan Babić i Mihael </w:t>
      </w:r>
      <w:proofErr w:type="spellStart"/>
      <w:r w:rsidRPr="0041739C">
        <w:rPr>
          <w:iCs/>
          <w:lang w:bidi="en-US"/>
        </w:rPr>
        <w:t>Bily</w:t>
      </w:r>
      <w:proofErr w:type="spellEnd"/>
      <w:r w:rsidRPr="0041739C">
        <w:rPr>
          <w:iCs/>
          <w:lang w:bidi="en-US"/>
        </w:rPr>
        <w:t xml:space="preserve">; Narodnim sveučilištem Sesvete – voditeljica Vjekoslava Damjanović; Muzejom Prigorja u Sesvetama – Damir </w:t>
      </w:r>
      <w:proofErr w:type="spellStart"/>
      <w:r w:rsidRPr="0041739C">
        <w:rPr>
          <w:iCs/>
          <w:lang w:bidi="en-US"/>
        </w:rPr>
        <w:t>Fofić</w:t>
      </w:r>
      <w:proofErr w:type="spellEnd"/>
      <w:r w:rsidRPr="0041739C">
        <w:rPr>
          <w:iCs/>
          <w:lang w:bidi="en-US"/>
        </w:rPr>
        <w:t xml:space="preserve">, Morena </w:t>
      </w:r>
      <w:proofErr w:type="spellStart"/>
      <w:r w:rsidRPr="0041739C">
        <w:rPr>
          <w:iCs/>
          <w:lang w:bidi="en-US"/>
        </w:rPr>
        <w:t>Želle</w:t>
      </w:r>
      <w:proofErr w:type="spellEnd"/>
      <w:r w:rsidRPr="0041739C">
        <w:rPr>
          <w:iCs/>
          <w:lang w:bidi="en-US"/>
        </w:rPr>
        <w:t xml:space="preserve"> i ostali suradnici Muzeja, kao i s kulturnim institucijama u gradu Zagrebu: NSK, KGZ, HAZU, muzeji, galerije, kazališta, nakladničke kuće i sl. Tijekom školske godine školska će knjižničarka provesti i druge kulturne aktivnosti, obilježiti važne obljetnice ili međunarodne dane, izložbom, susretom, recitalom, kreativnom radionicom ili nekom drugom aktivnošću s učenicima: Knjižna BOOKA u NSK, Sesvetski pjesnički maraton i druge aktivnosti, u suradnji s Knjižnicom Sesvete, Narodnim sveučilištem Sesvete i ustanovama u kulturi grada Zagreba</w:t>
      </w:r>
      <w:r>
        <w:rPr>
          <w:iCs/>
          <w:lang w:bidi="en-US"/>
        </w:rPr>
        <w:t>.</w:t>
      </w:r>
    </w:p>
    <w:p w:rsidR="003A65EA" w:rsidRPr="00AA3D89" w:rsidRDefault="003A65EA" w:rsidP="005F039B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AA3D89">
        <w:rPr>
          <w:bCs/>
          <w:color w:val="000000" w:themeColor="text1"/>
        </w:rPr>
        <w:t>Kulturna i javna djelatnost školske knjižnice uključuj</w:t>
      </w:r>
      <w:r w:rsidR="005F039B" w:rsidRPr="00AA3D89">
        <w:rPr>
          <w:bCs/>
          <w:color w:val="000000" w:themeColor="text1"/>
        </w:rPr>
        <w:t>e</w:t>
      </w:r>
      <w:r w:rsidRPr="00AA3D89">
        <w:rPr>
          <w:bCs/>
          <w:color w:val="000000" w:themeColor="text1"/>
        </w:rPr>
        <w:t xml:space="preserve"> i </w:t>
      </w:r>
      <w:proofErr w:type="spellStart"/>
      <w:r w:rsidR="005F039B" w:rsidRPr="00AA3D89">
        <w:rPr>
          <w:bCs/>
          <w:color w:val="000000" w:themeColor="text1"/>
        </w:rPr>
        <w:t>m</w:t>
      </w:r>
      <w:r w:rsidRPr="00AA3D89">
        <w:rPr>
          <w:color w:val="000000" w:themeColor="text1"/>
        </w:rPr>
        <w:t>eđupredmete</w:t>
      </w:r>
      <w:proofErr w:type="spellEnd"/>
      <w:r w:rsidRPr="00AA3D89">
        <w:rPr>
          <w:color w:val="000000" w:themeColor="text1"/>
        </w:rPr>
        <w:t xml:space="preserve"> teme koje se ostvaruju međusobnim povezivanjem odgojno-obrazovnih područja i nastavih tema svih nastavnih predmeta. </w:t>
      </w:r>
      <w:r w:rsidRPr="003A65EA">
        <w:rPr>
          <w:color w:val="000000" w:themeColor="text1"/>
        </w:rPr>
        <w:t xml:space="preserve">Izdvojeno je sedam </w:t>
      </w:r>
      <w:proofErr w:type="spellStart"/>
      <w:r w:rsidRPr="003A65EA">
        <w:rPr>
          <w:color w:val="000000" w:themeColor="text1"/>
        </w:rPr>
        <w:t>međupredmetnih</w:t>
      </w:r>
      <w:proofErr w:type="spellEnd"/>
      <w:r w:rsidRPr="003A65EA">
        <w:rPr>
          <w:color w:val="000000" w:themeColor="text1"/>
        </w:rPr>
        <w:t xml:space="preserve"> tema</w:t>
      </w:r>
      <w:r w:rsidR="005F039B" w:rsidRPr="00AA3D89">
        <w:rPr>
          <w:color w:val="000000" w:themeColor="text1"/>
        </w:rPr>
        <w:t xml:space="preserve">:  </w:t>
      </w:r>
    </w:p>
    <w:p w:rsidR="005F039B" w:rsidRPr="00AA3D89" w:rsidRDefault="005F039B" w:rsidP="005F039B">
      <w:pPr>
        <w:shd w:val="clear" w:color="auto" w:fill="FFFFFF"/>
        <w:spacing w:after="300"/>
        <w:jc w:val="both"/>
        <w:outlineLvl w:val="2"/>
        <w:rPr>
          <w:iCs/>
          <w:color w:val="000000" w:themeColor="text1"/>
          <w:sz w:val="24"/>
          <w:szCs w:val="24"/>
          <w:shd w:val="clear" w:color="auto" w:fill="FFFFFF"/>
        </w:rPr>
      </w:pPr>
      <w:r w:rsidRPr="005F039B">
        <w:rPr>
          <w:b/>
          <w:bCs/>
          <w:color w:val="000000" w:themeColor="text1"/>
          <w:sz w:val="24"/>
          <w:szCs w:val="24"/>
          <w:lang w:eastAsia="hr-HR"/>
        </w:rPr>
        <w:t>OSOBNI I SOCIJALNI RAZVOJ</w:t>
      </w:r>
      <w:r w:rsidRPr="00AA3D89">
        <w:rPr>
          <w:b/>
          <w:bCs/>
          <w:color w:val="000000" w:themeColor="text1"/>
          <w:sz w:val="24"/>
          <w:szCs w:val="24"/>
          <w:lang w:eastAsia="hr-HR"/>
        </w:rPr>
        <w:t xml:space="preserve"> - </w:t>
      </w:r>
      <w:proofErr w:type="spellStart"/>
      <w:r w:rsidRPr="005F039B">
        <w:rPr>
          <w:color w:val="000000" w:themeColor="text1"/>
          <w:sz w:val="24"/>
          <w:szCs w:val="24"/>
          <w:lang w:eastAsia="hr-HR"/>
        </w:rPr>
        <w:t>Međupredmetna</w:t>
      </w:r>
      <w:proofErr w:type="spellEnd"/>
      <w:r w:rsidRPr="005F039B">
        <w:rPr>
          <w:color w:val="000000" w:themeColor="text1"/>
          <w:sz w:val="24"/>
          <w:szCs w:val="24"/>
          <w:lang w:eastAsia="hr-HR"/>
        </w:rPr>
        <w:t xml:space="preserve"> tema Osobni i socijalni razvoj potiče cjelovit razvoj djece i mladih u zdrave, kreativne, samopouzdane, zadovoljne i odgovorne osobe koje međusobnom suradnjom i djelovanjem doprinose društvenoj zajednici.</w:t>
      </w:r>
      <w:r w:rsidRPr="00AA3D89">
        <w:rPr>
          <w:iCs/>
          <w:color w:val="000000" w:themeColor="text1"/>
          <w:sz w:val="24"/>
          <w:szCs w:val="24"/>
          <w:shd w:val="clear" w:color="auto" w:fill="FFFFFF"/>
        </w:rPr>
        <w:t xml:space="preserve"> Istaknute vrijednosti ove </w:t>
      </w:r>
      <w:proofErr w:type="spellStart"/>
      <w:r w:rsidRPr="00AA3D89">
        <w:rPr>
          <w:iCs/>
          <w:color w:val="000000" w:themeColor="text1"/>
          <w:sz w:val="24"/>
          <w:szCs w:val="24"/>
          <w:shd w:val="clear" w:color="auto" w:fill="FFFFFF"/>
        </w:rPr>
        <w:t>međupredmetne</w:t>
      </w:r>
      <w:proofErr w:type="spellEnd"/>
      <w:r w:rsidRPr="00AA3D89">
        <w:rPr>
          <w:iCs/>
          <w:color w:val="000000" w:themeColor="text1"/>
          <w:sz w:val="24"/>
          <w:szCs w:val="24"/>
          <w:shd w:val="clear" w:color="auto" w:fill="FFFFFF"/>
        </w:rPr>
        <w:t xml:space="preserve"> teme su znanje, identitet, integritet, uvažavanje, odgovornost i solidarnost.</w:t>
      </w:r>
    </w:p>
    <w:p w:rsidR="005F039B" w:rsidRPr="005F039B" w:rsidRDefault="005F039B" w:rsidP="005F039B">
      <w:pPr>
        <w:shd w:val="clear" w:color="auto" w:fill="FFFFFF"/>
        <w:spacing w:after="300"/>
        <w:jc w:val="both"/>
        <w:outlineLvl w:val="2"/>
        <w:rPr>
          <w:iCs/>
          <w:color w:val="000000" w:themeColor="text1"/>
          <w:sz w:val="24"/>
          <w:szCs w:val="24"/>
          <w:lang w:eastAsia="hr-HR"/>
        </w:rPr>
      </w:pPr>
      <w:r w:rsidRPr="005F039B">
        <w:rPr>
          <w:b/>
          <w:bCs/>
          <w:color w:val="000000" w:themeColor="text1"/>
          <w:sz w:val="24"/>
          <w:szCs w:val="24"/>
          <w:lang w:eastAsia="hr-HR"/>
        </w:rPr>
        <w:t>UČITI KAKO UČITI</w:t>
      </w:r>
      <w:r w:rsidRPr="00AA3D89">
        <w:rPr>
          <w:b/>
          <w:bCs/>
          <w:color w:val="000000" w:themeColor="text1"/>
          <w:sz w:val="24"/>
          <w:szCs w:val="24"/>
          <w:lang w:eastAsia="hr-HR"/>
        </w:rPr>
        <w:t xml:space="preserve"> - </w:t>
      </w:r>
      <w:proofErr w:type="spellStart"/>
      <w:r w:rsidRPr="005F039B">
        <w:rPr>
          <w:iCs/>
          <w:color w:val="000000" w:themeColor="text1"/>
          <w:sz w:val="24"/>
          <w:szCs w:val="24"/>
          <w:lang w:eastAsia="hr-HR"/>
        </w:rPr>
        <w:t>Međupredmetna</w:t>
      </w:r>
      <w:proofErr w:type="spellEnd"/>
      <w:r w:rsidRPr="005F039B">
        <w:rPr>
          <w:iCs/>
          <w:color w:val="000000" w:themeColor="text1"/>
          <w:sz w:val="24"/>
          <w:szCs w:val="24"/>
          <w:lang w:eastAsia="hr-HR"/>
        </w:rPr>
        <w:t xml:space="preserve"> tema Učiti kako učiti omogućuje učenicima razvijanje znanja i vještina o upravljanju vlastitim učenjem. </w:t>
      </w:r>
      <w:proofErr w:type="spellStart"/>
      <w:r w:rsidRPr="00AA3D89">
        <w:rPr>
          <w:color w:val="000000" w:themeColor="text1"/>
          <w:sz w:val="24"/>
          <w:szCs w:val="24"/>
          <w:shd w:val="clear" w:color="auto" w:fill="FFFFFF"/>
        </w:rPr>
        <w:t>Međuprememetnom</w:t>
      </w:r>
      <w:proofErr w:type="spellEnd"/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temom Učiti kako učiti razvija se aktivan pristup učenju i pozitivan stav prema učenju. Učenik razvija sposobnost za primjenu stečenih znanja i vještina u različitim životnim situacijama.</w:t>
      </w:r>
    </w:p>
    <w:p w:rsidR="00AA3D89" w:rsidRPr="00AA3D89" w:rsidRDefault="005F039B" w:rsidP="005F039B">
      <w:pPr>
        <w:shd w:val="clear" w:color="auto" w:fill="FFFFFF"/>
        <w:spacing w:after="300"/>
        <w:jc w:val="both"/>
        <w:outlineLvl w:val="2"/>
        <w:rPr>
          <w:color w:val="000000" w:themeColor="text1"/>
          <w:sz w:val="24"/>
          <w:szCs w:val="24"/>
          <w:shd w:val="clear" w:color="auto" w:fill="FFFFFF"/>
        </w:rPr>
      </w:pPr>
      <w:r w:rsidRPr="005F039B">
        <w:rPr>
          <w:b/>
          <w:bCs/>
          <w:color w:val="000000" w:themeColor="text1"/>
          <w:sz w:val="24"/>
          <w:szCs w:val="24"/>
          <w:lang w:eastAsia="hr-HR"/>
        </w:rPr>
        <w:t>GRAĐANSKI ODGOJ I OBRAZOVANJE</w:t>
      </w:r>
      <w:r w:rsidRPr="00AA3D89">
        <w:rPr>
          <w:b/>
          <w:bCs/>
          <w:color w:val="000000" w:themeColor="text1"/>
          <w:sz w:val="24"/>
          <w:szCs w:val="24"/>
          <w:lang w:eastAsia="hr-HR"/>
        </w:rPr>
        <w:t xml:space="preserve"> - </w:t>
      </w:r>
      <w:proofErr w:type="spellStart"/>
      <w:r w:rsidRPr="005F039B">
        <w:rPr>
          <w:iCs/>
          <w:color w:val="000000" w:themeColor="text1"/>
          <w:sz w:val="24"/>
          <w:szCs w:val="24"/>
          <w:lang w:eastAsia="hr-HR"/>
        </w:rPr>
        <w:t>Međupredmetna</w:t>
      </w:r>
      <w:proofErr w:type="spellEnd"/>
      <w:r w:rsidRPr="005F039B">
        <w:rPr>
          <w:iCs/>
          <w:color w:val="000000" w:themeColor="text1"/>
          <w:sz w:val="24"/>
          <w:szCs w:val="24"/>
          <w:lang w:eastAsia="hr-HR"/>
        </w:rPr>
        <w:t xml:space="preserve"> tema Građanski odgoj i obrazovanje omogućuje učenicima usvajanje građanske kompetencije koja uključuje građansko znanje, vještine i stavove potrebne za aktivno i učinkovito obavljanje građanskih dužnosti i uspješno sudjelovanje u zajednici.</w:t>
      </w:r>
      <w:r w:rsidRPr="00AA3D8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Temeljne vrijednosti koje se promiču učenjem i poučavanjem Građanskog odgoja i obrazovanja su odgovornost, ljudsko dostojanstvo, sloboda, ravnopravnost i solidarnost. </w:t>
      </w:r>
    </w:p>
    <w:p w:rsidR="005F039B" w:rsidRPr="00AA3D89" w:rsidRDefault="005F039B" w:rsidP="005F039B">
      <w:pPr>
        <w:shd w:val="clear" w:color="auto" w:fill="FFFFFF"/>
        <w:spacing w:after="300"/>
        <w:jc w:val="both"/>
        <w:outlineLvl w:val="2"/>
        <w:rPr>
          <w:color w:val="000000" w:themeColor="text1"/>
          <w:sz w:val="24"/>
          <w:szCs w:val="24"/>
          <w:shd w:val="clear" w:color="auto" w:fill="FFFFFF"/>
        </w:rPr>
      </w:pPr>
      <w:r w:rsidRPr="005F039B">
        <w:rPr>
          <w:b/>
          <w:bCs/>
          <w:color w:val="000000" w:themeColor="text1"/>
          <w:sz w:val="24"/>
          <w:szCs w:val="24"/>
          <w:lang w:eastAsia="hr-HR"/>
        </w:rPr>
        <w:t>ZDRAVLJE</w:t>
      </w:r>
      <w:r w:rsidRPr="00AA3D89">
        <w:rPr>
          <w:b/>
          <w:bCs/>
          <w:color w:val="000000" w:themeColor="text1"/>
          <w:sz w:val="24"/>
          <w:szCs w:val="24"/>
          <w:lang w:eastAsia="hr-HR"/>
        </w:rPr>
        <w:t xml:space="preserve"> - </w:t>
      </w:r>
      <w:r w:rsidRPr="005F039B">
        <w:rPr>
          <w:iCs/>
          <w:color w:val="000000" w:themeColor="text1"/>
          <w:sz w:val="24"/>
          <w:szCs w:val="24"/>
          <w:lang w:eastAsia="hr-HR"/>
        </w:rPr>
        <w:t xml:space="preserve">Unutar </w:t>
      </w:r>
      <w:proofErr w:type="spellStart"/>
      <w:r w:rsidRPr="005F039B">
        <w:rPr>
          <w:iCs/>
          <w:color w:val="000000" w:themeColor="text1"/>
          <w:sz w:val="24"/>
          <w:szCs w:val="24"/>
          <w:lang w:eastAsia="hr-HR"/>
        </w:rPr>
        <w:t>međupredmetene</w:t>
      </w:r>
      <w:proofErr w:type="spellEnd"/>
      <w:r w:rsidRPr="005F039B">
        <w:rPr>
          <w:iCs/>
          <w:color w:val="000000" w:themeColor="text1"/>
          <w:sz w:val="24"/>
          <w:szCs w:val="24"/>
          <w:lang w:eastAsia="hr-HR"/>
        </w:rPr>
        <w:t xml:space="preserve"> teme Zdravlje učenici će stjecati znanja i vještine o osobnom zdravlju te preuzimanju brige za vlastito zdravlje.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Osnovna svrha ove </w:t>
      </w:r>
      <w:proofErr w:type="spellStart"/>
      <w:r w:rsidRPr="00AA3D89">
        <w:rPr>
          <w:color w:val="000000" w:themeColor="text1"/>
          <w:sz w:val="24"/>
          <w:szCs w:val="24"/>
          <w:shd w:val="clear" w:color="auto" w:fill="FFFFFF"/>
        </w:rPr>
        <w:t>međupredmetne</w:t>
      </w:r>
      <w:proofErr w:type="spellEnd"/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teme je razvoj zdravstvene pismenosti svakog učenika</w:t>
      </w:r>
      <w:r w:rsidR="00AA3D89" w:rsidRPr="00AA3D89">
        <w:rPr>
          <w:color w:val="000000" w:themeColor="text1"/>
          <w:sz w:val="24"/>
          <w:szCs w:val="24"/>
          <w:shd w:val="clear" w:color="auto" w:fill="FFFFFF"/>
        </w:rPr>
        <w:t xml:space="preserve">, usvajanje </w:t>
      </w:r>
      <w:r w:rsidRPr="00AA3D89">
        <w:rPr>
          <w:color w:val="000000" w:themeColor="text1"/>
          <w:sz w:val="24"/>
          <w:szCs w:val="24"/>
          <w:shd w:val="clear" w:color="auto" w:fill="FFFFFF"/>
        </w:rPr>
        <w:t>znanja i vještine za pomoć, samopomoć i traženje liječničke pomoći</w:t>
      </w:r>
      <w:r w:rsidR="00AA3D89" w:rsidRPr="00AA3D89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A3D89">
        <w:rPr>
          <w:color w:val="000000" w:themeColor="text1"/>
          <w:sz w:val="24"/>
          <w:szCs w:val="24"/>
          <w:shd w:val="clear" w:color="auto" w:fill="FFFFFF"/>
        </w:rPr>
        <w:t>upozna</w:t>
      </w:r>
      <w:r w:rsidR="00AA3D89" w:rsidRPr="00AA3D89">
        <w:rPr>
          <w:color w:val="000000" w:themeColor="text1"/>
          <w:sz w:val="24"/>
          <w:szCs w:val="24"/>
          <w:shd w:val="clear" w:color="auto" w:fill="FFFFFF"/>
        </w:rPr>
        <w:t>vanje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prava iz zdravstvene zaštite, promicanj</w:t>
      </w:r>
      <w:r w:rsidR="00AA3D89" w:rsidRPr="00AA3D89">
        <w:rPr>
          <w:color w:val="000000" w:themeColor="text1"/>
          <w:sz w:val="24"/>
          <w:szCs w:val="24"/>
          <w:shd w:val="clear" w:color="auto" w:fill="FFFFFF"/>
        </w:rPr>
        <w:t>e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zdravlja i prevencije bolesti</w:t>
      </w:r>
      <w:r w:rsidR="00AA3D8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A3D89" w:rsidRPr="00AA3D89" w:rsidRDefault="00AA3D89" w:rsidP="00AA3D89">
      <w:pPr>
        <w:shd w:val="clear" w:color="auto" w:fill="FFFFFF"/>
        <w:spacing w:after="300"/>
        <w:jc w:val="both"/>
        <w:outlineLvl w:val="2"/>
        <w:rPr>
          <w:iCs/>
          <w:color w:val="000000" w:themeColor="text1"/>
          <w:sz w:val="24"/>
          <w:szCs w:val="24"/>
          <w:shd w:val="clear" w:color="auto" w:fill="FFFFFF"/>
        </w:rPr>
      </w:pPr>
      <w:r w:rsidRPr="00AA3D89">
        <w:rPr>
          <w:b/>
          <w:bCs/>
          <w:color w:val="000000" w:themeColor="text1"/>
          <w:sz w:val="24"/>
          <w:szCs w:val="24"/>
          <w:lang w:eastAsia="hr-HR"/>
        </w:rPr>
        <w:lastRenderedPageBreak/>
        <w:t xml:space="preserve">PODUZETNIŠTVO </w:t>
      </w:r>
      <w:r w:rsidRPr="00AA3D89">
        <w:rPr>
          <w:color w:val="000000" w:themeColor="text1"/>
          <w:sz w:val="24"/>
          <w:szCs w:val="24"/>
          <w:lang w:eastAsia="hr-HR"/>
        </w:rPr>
        <w:t xml:space="preserve">je vrijednost kreativnog, odgovornog i inovativnog aktiviranja osobnih potencijala u različitim područjima života i različitim društvenim ulogama. </w:t>
      </w:r>
      <w:r w:rsidRPr="00AA3D89">
        <w:rPr>
          <w:iCs/>
          <w:color w:val="000000" w:themeColor="text1"/>
          <w:sz w:val="24"/>
          <w:szCs w:val="24"/>
          <w:shd w:val="clear" w:color="auto" w:fill="FFFFFF"/>
        </w:rPr>
        <w:t xml:space="preserve">Svrha učenja i poučavanja ove </w:t>
      </w:r>
      <w:proofErr w:type="spellStart"/>
      <w:r w:rsidRPr="00AA3D89">
        <w:rPr>
          <w:iCs/>
          <w:color w:val="000000" w:themeColor="text1"/>
          <w:sz w:val="24"/>
          <w:szCs w:val="24"/>
          <w:shd w:val="clear" w:color="auto" w:fill="FFFFFF"/>
        </w:rPr>
        <w:t>međupredmetne</w:t>
      </w:r>
      <w:proofErr w:type="spellEnd"/>
      <w:r w:rsidRPr="00AA3D89">
        <w:rPr>
          <w:iCs/>
          <w:color w:val="000000" w:themeColor="text1"/>
          <w:sz w:val="24"/>
          <w:szCs w:val="24"/>
          <w:shd w:val="clear" w:color="auto" w:fill="FFFFFF"/>
        </w:rPr>
        <w:t xml:space="preserve"> teme je razvijanje poduzetničkoga načina promišljanja i djelovanja u svakodnevnom životu i radu.</w:t>
      </w:r>
    </w:p>
    <w:p w:rsidR="00AA3D89" w:rsidRDefault="00AA3D89" w:rsidP="00AA3D89">
      <w:pPr>
        <w:shd w:val="clear" w:color="auto" w:fill="FFFFFF"/>
        <w:spacing w:after="300"/>
        <w:jc w:val="both"/>
        <w:outlineLvl w:val="2"/>
        <w:rPr>
          <w:color w:val="000000" w:themeColor="text1"/>
          <w:sz w:val="24"/>
          <w:szCs w:val="24"/>
          <w:shd w:val="clear" w:color="auto" w:fill="FFFFFF"/>
        </w:rPr>
      </w:pPr>
      <w:r w:rsidRPr="00AA3D89">
        <w:rPr>
          <w:b/>
          <w:bCs/>
          <w:color w:val="000000" w:themeColor="text1"/>
          <w:sz w:val="24"/>
          <w:szCs w:val="24"/>
          <w:lang w:eastAsia="hr-HR"/>
        </w:rPr>
        <w:t xml:space="preserve">UPORABA INFORMACIJSKE I KOMUNIKACIJSKE TEHNOLOGIJE </w:t>
      </w:r>
      <w:r w:rsidRPr="00AA3D89">
        <w:rPr>
          <w:iCs/>
          <w:color w:val="000000" w:themeColor="text1"/>
          <w:sz w:val="24"/>
          <w:szCs w:val="24"/>
          <w:lang w:eastAsia="hr-HR"/>
        </w:rPr>
        <w:t xml:space="preserve">obuhvaća učinkovito, primjereno, odgovorno i stvaralačko služenje informacijskom i komunikacijskom tehnologijom u svim predmetima, područjima i </w:t>
      </w:r>
      <w:r>
        <w:rPr>
          <w:iCs/>
          <w:color w:val="000000" w:themeColor="text1"/>
          <w:sz w:val="24"/>
          <w:szCs w:val="24"/>
          <w:lang w:eastAsia="hr-HR"/>
        </w:rPr>
        <w:t>aktivnostima</w:t>
      </w:r>
      <w:r w:rsidRPr="00AA3D89">
        <w:rPr>
          <w:iCs/>
          <w:color w:val="000000" w:themeColor="text1"/>
          <w:sz w:val="24"/>
          <w:szCs w:val="24"/>
          <w:lang w:eastAsia="hr-HR"/>
        </w:rPr>
        <w:t>.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Uporabom </w:t>
      </w:r>
      <w:r w:rsidR="0041739C">
        <w:rPr>
          <w:color w:val="000000" w:themeColor="text1"/>
          <w:sz w:val="24"/>
          <w:szCs w:val="24"/>
          <w:shd w:val="clear" w:color="auto" w:fill="FFFFFF"/>
        </w:rPr>
        <w:t xml:space="preserve">IKT-a </w:t>
      </w:r>
      <w:r w:rsidRPr="00AA3D89">
        <w:rPr>
          <w:color w:val="000000" w:themeColor="text1"/>
          <w:sz w:val="24"/>
          <w:szCs w:val="24"/>
          <w:shd w:val="clear" w:color="auto" w:fill="FFFFFF"/>
        </w:rPr>
        <w:t>u odgojno-obrazovnom okruženju učenici upoznaju obrazovne sadržaje u virtualnom okruženju</w:t>
      </w:r>
      <w:r w:rsidR="0041739C">
        <w:rPr>
          <w:color w:val="000000" w:themeColor="text1"/>
          <w:sz w:val="24"/>
          <w:szCs w:val="24"/>
          <w:shd w:val="clear" w:color="auto" w:fill="FFFFFF"/>
        </w:rPr>
        <w:t>,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razvijaju istraživački duh pretraživanjem i obradom informacija, kritičkim promišljanjem i vrednovanjem prikupljenih informacija.</w:t>
      </w:r>
    </w:p>
    <w:p w:rsidR="00AA3D89" w:rsidRPr="00AA3D89" w:rsidRDefault="00AA3D89" w:rsidP="00AA3D89">
      <w:pPr>
        <w:shd w:val="clear" w:color="auto" w:fill="FFFFFF"/>
        <w:spacing w:after="300"/>
        <w:jc w:val="both"/>
        <w:outlineLvl w:val="2"/>
        <w:rPr>
          <w:iCs/>
          <w:color w:val="000000" w:themeColor="text1"/>
          <w:sz w:val="24"/>
          <w:szCs w:val="24"/>
          <w:lang w:eastAsia="hr-HR"/>
        </w:rPr>
      </w:pPr>
      <w:r w:rsidRPr="00AA3D89">
        <w:rPr>
          <w:b/>
          <w:bCs/>
          <w:color w:val="000000" w:themeColor="text1"/>
          <w:sz w:val="24"/>
          <w:szCs w:val="24"/>
          <w:lang w:eastAsia="hr-HR"/>
        </w:rPr>
        <w:t xml:space="preserve">ODRŽIVI RAZVOJ - </w:t>
      </w:r>
      <w:proofErr w:type="spellStart"/>
      <w:r w:rsidRPr="00AA3D89">
        <w:rPr>
          <w:iCs/>
          <w:color w:val="000000" w:themeColor="text1"/>
          <w:sz w:val="24"/>
          <w:szCs w:val="24"/>
          <w:lang w:eastAsia="hr-HR"/>
        </w:rPr>
        <w:t>Međupredmetna</w:t>
      </w:r>
      <w:proofErr w:type="spellEnd"/>
      <w:r w:rsidRPr="00AA3D89">
        <w:rPr>
          <w:iCs/>
          <w:color w:val="000000" w:themeColor="text1"/>
          <w:sz w:val="24"/>
          <w:szCs w:val="24"/>
          <w:lang w:eastAsia="hr-HR"/>
        </w:rPr>
        <w:t xml:space="preserve"> tema Održivi razvoj priprema učenike za prikladno djelovanje u društvu radi postizanja osobne i opće dobrobiti kroz okolišnu, društvenu i ekonomsku održivost.</w:t>
      </w:r>
      <w:r w:rsidRPr="00AA3D8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A3D89">
        <w:rPr>
          <w:color w:val="000000" w:themeColor="text1"/>
          <w:sz w:val="24"/>
          <w:szCs w:val="24"/>
          <w:shd w:val="clear" w:color="auto" w:fill="FFFFFF"/>
        </w:rPr>
        <w:t>M</w:t>
      </w:r>
      <w:r w:rsidR="002015C7">
        <w:rPr>
          <w:color w:val="000000" w:themeColor="text1"/>
          <w:sz w:val="24"/>
          <w:szCs w:val="24"/>
          <w:shd w:val="clear" w:color="auto" w:fill="FFFFFF"/>
        </w:rPr>
        <w:t>P</w:t>
      </w:r>
      <w:r w:rsidRPr="00AA3D89">
        <w:rPr>
          <w:color w:val="000000" w:themeColor="text1"/>
          <w:sz w:val="24"/>
          <w:szCs w:val="24"/>
          <w:shd w:val="clear" w:color="auto" w:fill="FFFFFF"/>
        </w:rPr>
        <w:t xml:space="preserve"> tema Održivi razvoj širi znanja o funkcioniranju prirodnih sustava i o posljedicama ljudskih aktivnosti</w:t>
      </w:r>
      <w:r w:rsidR="002015C7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A3D89">
        <w:rPr>
          <w:color w:val="000000" w:themeColor="text1"/>
          <w:sz w:val="24"/>
          <w:szCs w:val="24"/>
          <w:shd w:val="clear" w:color="auto" w:fill="FFFFFF"/>
        </w:rPr>
        <w:t>razvija solidarnost prema drugim ljudima, odgovornost prema okolišu, vlastitom i tuđem zdravlju, kao i odgovornost prema cjelokupnome životnom okruženju i prema budućim generacijama.</w:t>
      </w:r>
    </w:p>
    <w:p w:rsidR="003A65EA" w:rsidRPr="0041739C" w:rsidRDefault="00E40E8F" w:rsidP="00E40E8F">
      <w:pPr>
        <w:shd w:val="clear" w:color="auto" w:fill="FFFFFF"/>
        <w:spacing w:after="100" w:afterAutospacing="1"/>
        <w:jc w:val="both"/>
        <w:rPr>
          <w:sz w:val="24"/>
          <w:szCs w:val="24"/>
          <w:lang w:eastAsia="hr-HR"/>
        </w:rPr>
      </w:pPr>
      <w:r w:rsidRPr="0041739C">
        <w:rPr>
          <w:sz w:val="24"/>
          <w:szCs w:val="24"/>
          <w:lang w:eastAsia="hr-HR"/>
        </w:rPr>
        <w:t xml:space="preserve">Planirane aktivnosti koje provodimo s učenicima tijekom ove školske godine </w:t>
      </w:r>
      <w:r w:rsidR="009E0230" w:rsidRPr="0041739C">
        <w:rPr>
          <w:sz w:val="24"/>
          <w:szCs w:val="24"/>
          <w:lang w:eastAsia="hr-HR"/>
        </w:rPr>
        <w:t>bogate</w:t>
      </w:r>
      <w:r w:rsidR="0041739C" w:rsidRPr="0041739C">
        <w:rPr>
          <w:sz w:val="24"/>
          <w:szCs w:val="24"/>
          <w:lang w:eastAsia="hr-HR"/>
        </w:rPr>
        <w:t xml:space="preserve"> su</w:t>
      </w:r>
      <w:r w:rsidR="009E0230" w:rsidRPr="0041739C">
        <w:rPr>
          <w:sz w:val="24"/>
          <w:szCs w:val="24"/>
          <w:lang w:eastAsia="hr-HR"/>
        </w:rPr>
        <w:t xml:space="preserve"> i </w:t>
      </w:r>
      <w:r w:rsidRPr="0041739C">
        <w:rPr>
          <w:sz w:val="24"/>
          <w:szCs w:val="24"/>
          <w:lang w:eastAsia="hr-HR"/>
        </w:rPr>
        <w:t>raznolike:</w:t>
      </w:r>
    </w:p>
    <w:p w:rsidR="009214A8" w:rsidRPr="00FF0AD2" w:rsidRDefault="009214A8" w:rsidP="009214A8">
      <w:pPr>
        <w:spacing w:after="120" w:line="240" w:lineRule="auto"/>
        <w:contextualSpacing/>
        <w:rPr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 xml:space="preserve"> </w:t>
      </w:r>
      <w:r w:rsidRPr="00FF0AD2">
        <w:rPr>
          <w:b/>
          <w:bCs/>
          <w:sz w:val="28"/>
          <w:szCs w:val="28"/>
          <w:lang w:eastAsia="hr-HR"/>
        </w:rPr>
        <w:t>RUJAN</w:t>
      </w:r>
      <w:r w:rsidRPr="00FF0AD2">
        <w:rPr>
          <w:sz w:val="28"/>
          <w:szCs w:val="28"/>
          <w:lang w:eastAsia="hr-HR"/>
        </w:rPr>
        <w:t xml:space="preserve"> </w:t>
      </w:r>
    </w:p>
    <w:p w:rsidR="009214A8" w:rsidRPr="00FF0AD2" w:rsidRDefault="009214A8" w:rsidP="009214A8">
      <w:pPr>
        <w:pStyle w:val="NoSpacing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sz w:val="24"/>
          <w:szCs w:val="24"/>
        </w:rPr>
        <w:t xml:space="preserve">Sudjelovati u promociji i distribuciji </w:t>
      </w:r>
      <w:r w:rsidR="00424357">
        <w:rPr>
          <w:sz w:val="24"/>
          <w:szCs w:val="24"/>
        </w:rPr>
        <w:t xml:space="preserve">monografije </w:t>
      </w:r>
      <w:r w:rsidRPr="00FF0AD2">
        <w:rPr>
          <w:b/>
          <w:sz w:val="24"/>
          <w:szCs w:val="24"/>
        </w:rPr>
        <w:t xml:space="preserve">škole, u povodu 30. godišnjice rada Gimnazije Sesvete. </w:t>
      </w:r>
      <w:r w:rsidRPr="00FF0AD2">
        <w:rPr>
          <w:sz w:val="24"/>
          <w:szCs w:val="24"/>
          <w:lang w:eastAsia="hr-HR"/>
        </w:rPr>
        <w:t>Tijekom rujna obilježava se nekoliko dana posvećenih pismenosti, jeziku, baštini.</w:t>
      </w:r>
    </w:p>
    <w:p w:rsidR="009214A8" w:rsidRPr="00EC6358" w:rsidRDefault="009214A8" w:rsidP="009214A8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i/>
          <w:iCs/>
          <w:sz w:val="24"/>
          <w:szCs w:val="24"/>
          <w:lang w:eastAsia="hr-HR"/>
        </w:rPr>
        <w:t>Međunarodni dan pismenosti</w:t>
      </w:r>
      <w:r w:rsidRPr="00FF0AD2">
        <w:rPr>
          <w:b/>
          <w:sz w:val="24"/>
          <w:szCs w:val="24"/>
          <w:lang w:eastAsia="hr-HR"/>
        </w:rPr>
        <w:t> </w:t>
      </w:r>
      <w:r w:rsidRPr="00FF0AD2">
        <w:rPr>
          <w:sz w:val="24"/>
          <w:szCs w:val="24"/>
          <w:lang w:eastAsia="hr-HR"/>
        </w:rPr>
        <w:t xml:space="preserve">obilježava se </w:t>
      </w:r>
      <w:r w:rsidRPr="009A180A">
        <w:rPr>
          <w:b/>
          <w:sz w:val="24"/>
          <w:szCs w:val="24"/>
          <w:lang w:eastAsia="hr-HR"/>
        </w:rPr>
        <w:t>8. rujna</w:t>
      </w:r>
      <w:r w:rsidRPr="00FF0AD2">
        <w:rPr>
          <w:sz w:val="24"/>
          <w:szCs w:val="24"/>
          <w:lang w:eastAsia="hr-HR"/>
        </w:rPr>
        <w:t xml:space="preserve"> od 1967. godine, a utemeljio ga je UNESCO. Cilj je ukazati na važnost učenja i pismenosti, </w:t>
      </w:r>
      <w:r w:rsidR="003A65EA"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>stražit</w:t>
      </w:r>
      <w:r w:rsidR="00C00C0C"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 xml:space="preserve"> i pripremit</w:t>
      </w:r>
      <w:r w:rsidR="00C00C0C"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 xml:space="preserve"> s učenicima: </w:t>
      </w:r>
      <w:r w:rsidRPr="00CE6C21">
        <w:rPr>
          <w:b/>
          <w:i/>
          <w:sz w:val="24"/>
          <w:szCs w:val="24"/>
          <w:lang w:eastAsia="hr-HR"/>
        </w:rPr>
        <w:t>Povijest čitanja</w:t>
      </w:r>
      <w:r w:rsidRPr="00C00C0C">
        <w:rPr>
          <w:i/>
          <w:sz w:val="24"/>
          <w:szCs w:val="24"/>
          <w:lang w:eastAsia="hr-HR"/>
        </w:rPr>
        <w:t>;</w:t>
      </w:r>
      <w:r w:rsidRPr="00FF0AD2">
        <w:rPr>
          <w:sz w:val="24"/>
          <w:szCs w:val="24"/>
          <w:lang w:eastAsia="hr-HR"/>
        </w:rPr>
        <w:t xml:space="preserve">  </w:t>
      </w:r>
      <w:r w:rsidR="003A65EA">
        <w:rPr>
          <w:sz w:val="24"/>
          <w:szCs w:val="24"/>
          <w:lang w:eastAsia="hr-HR"/>
        </w:rPr>
        <w:t xml:space="preserve">ukazati na važnost </w:t>
      </w:r>
      <w:r w:rsidRPr="00FF0AD2">
        <w:rPr>
          <w:sz w:val="24"/>
          <w:szCs w:val="24"/>
          <w:lang w:eastAsia="hr-HR"/>
        </w:rPr>
        <w:t>čitalačk</w:t>
      </w:r>
      <w:r w:rsidR="003A65EA">
        <w:rPr>
          <w:sz w:val="24"/>
          <w:szCs w:val="24"/>
          <w:lang w:eastAsia="hr-HR"/>
        </w:rPr>
        <w:t>e</w:t>
      </w:r>
      <w:r w:rsidRPr="00FF0AD2">
        <w:rPr>
          <w:sz w:val="24"/>
          <w:szCs w:val="24"/>
          <w:lang w:eastAsia="hr-HR"/>
        </w:rPr>
        <w:t xml:space="preserve"> pismenost</w:t>
      </w:r>
      <w:r w:rsidR="003A65EA"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 xml:space="preserve"> učenika </w:t>
      </w:r>
      <w:r w:rsidR="009A180A">
        <w:rPr>
          <w:sz w:val="24"/>
          <w:szCs w:val="24"/>
          <w:lang w:eastAsia="hr-HR"/>
        </w:rPr>
        <w:t>u Godini čitanja</w:t>
      </w:r>
      <w:r w:rsidR="003A65EA">
        <w:rPr>
          <w:sz w:val="24"/>
          <w:szCs w:val="24"/>
          <w:lang w:eastAsia="hr-HR"/>
        </w:rPr>
        <w:t>, kao i svih ostalih vrsta pismenosti: informacijske, matematičke, digitalne, financijske pismenosti i dr.</w:t>
      </w:r>
    </w:p>
    <w:p w:rsidR="00424357" w:rsidRDefault="00C00C0C" w:rsidP="00090CF3">
      <w:pPr>
        <w:ind w:left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C00C0C">
        <w:rPr>
          <w:iCs/>
          <w:sz w:val="24"/>
          <w:szCs w:val="24"/>
          <w:lang w:eastAsia="hr-HR"/>
        </w:rPr>
        <w:t>Učenici će tijekom</w:t>
      </w:r>
      <w:r>
        <w:rPr>
          <w:b/>
          <w:i/>
          <w:iCs/>
          <w:sz w:val="24"/>
          <w:szCs w:val="24"/>
          <w:lang w:eastAsia="hr-HR"/>
        </w:rPr>
        <w:t xml:space="preserve"> Godine čitanja </w:t>
      </w:r>
      <w:r w:rsidRPr="00C00C0C">
        <w:rPr>
          <w:iCs/>
          <w:sz w:val="24"/>
          <w:szCs w:val="24"/>
          <w:lang w:eastAsia="hr-HR"/>
        </w:rPr>
        <w:t>izrađivati digitalne plakate, koj</w:t>
      </w:r>
      <w:r>
        <w:rPr>
          <w:iCs/>
          <w:sz w:val="24"/>
          <w:szCs w:val="24"/>
          <w:lang w:eastAsia="hr-HR"/>
        </w:rPr>
        <w:t>e</w:t>
      </w:r>
      <w:r w:rsidRPr="00C00C0C">
        <w:rPr>
          <w:iCs/>
          <w:sz w:val="24"/>
          <w:szCs w:val="24"/>
          <w:lang w:eastAsia="hr-HR"/>
        </w:rPr>
        <w:t xml:space="preserve"> ćemo </w:t>
      </w:r>
      <w:r>
        <w:rPr>
          <w:iCs/>
          <w:sz w:val="24"/>
          <w:szCs w:val="24"/>
          <w:lang w:eastAsia="hr-HR"/>
        </w:rPr>
        <w:t xml:space="preserve">ispisati </w:t>
      </w:r>
      <w:r w:rsidRPr="00C00C0C">
        <w:rPr>
          <w:iCs/>
          <w:sz w:val="24"/>
          <w:szCs w:val="24"/>
          <w:lang w:eastAsia="hr-HR"/>
        </w:rPr>
        <w:t>u A3 formatu</w:t>
      </w:r>
      <w:r>
        <w:rPr>
          <w:iCs/>
          <w:sz w:val="24"/>
          <w:szCs w:val="24"/>
          <w:lang w:eastAsia="hr-HR"/>
        </w:rPr>
        <w:t xml:space="preserve"> i složiti veliku knjigu u knjigovežnici, kao spomen na Godinu čitanja</w:t>
      </w:r>
      <w:r w:rsidR="009A180A">
        <w:rPr>
          <w:iCs/>
          <w:sz w:val="24"/>
          <w:szCs w:val="24"/>
          <w:lang w:eastAsia="hr-HR"/>
        </w:rPr>
        <w:t xml:space="preserve"> </w:t>
      </w:r>
      <w:r w:rsidR="009A180A" w:rsidRPr="00090CF3">
        <w:rPr>
          <w:iCs/>
          <w:sz w:val="24"/>
          <w:szCs w:val="24"/>
          <w:lang w:eastAsia="hr-HR"/>
        </w:rPr>
        <w:t>2021.</w:t>
      </w:r>
      <w:r w:rsidR="00090CF3" w:rsidRPr="00090CF3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424357">
        <w:rPr>
          <w:rFonts w:eastAsiaTheme="minorHAnsi"/>
          <w:sz w:val="24"/>
          <w:szCs w:val="24"/>
          <w:shd w:val="clear" w:color="auto" w:fill="FFFFFF"/>
        </w:rPr>
        <w:t xml:space="preserve">                                                </w:t>
      </w:r>
    </w:p>
    <w:p w:rsidR="00090CF3" w:rsidRPr="009D7BC0" w:rsidRDefault="00090CF3" w:rsidP="00090CF3">
      <w:pPr>
        <w:ind w:left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090CF3">
        <w:rPr>
          <w:rFonts w:eastAsiaTheme="minorHAnsi"/>
          <w:sz w:val="24"/>
          <w:szCs w:val="24"/>
          <w:shd w:val="clear" w:color="auto" w:fill="FFFFFF"/>
        </w:rPr>
        <w:t>S obzirom na sve okolnosti i odgodu održavanja Olimpijskih igara 2020. ipak s</w:t>
      </w:r>
      <w:r w:rsidR="00424357">
        <w:rPr>
          <w:rFonts w:eastAsiaTheme="minorHAnsi"/>
          <w:sz w:val="24"/>
          <w:szCs w:val="24"/>
          <w:shd w:val="clear" w:color="auto" w:fill="FFFFFF"/>
        </w:rPr>
        <w:t>u</w:t>
      </w:r>
      <w:r w:rsidRPr="00090CF3">
        <w:rPr>
          <w:rFonts w:eastAsiaTheme="minorHAnsi"/>
          <w:sz w:val="24"/>
          <w:szCs w:val="24"/>
          <w:shd w:val="clear" w:color="auto" w:fill="FFFFFF"/>
        </w:rPr>
        <w:t xml:space="preserve"> održa</w:t>
      </w:r>
      <w:r w:rsidR="00424357">
        <w:rPr>
          <w:rFonts w:eastAsiaTheme="minorHAnsi"/>
          <w:sz w:val="24"/>
          <w:szCs w:val="24"/>
          <w:shd w:val="clear" w:color="auto" w:fill="FFFFFF"/>
        </w:rPr>
        <w:t>ne</w:t>
      </w:r>
      <w:r w:rsidRPr="00090CF3">
        <w:rPr>
          <w:rFonts w:eastAsiaTheme="minorHAnsi"/>
          <w:sz w:val="24"/>
          <w:szCs w:val="24"/>
          <w:shd w:val="clear" w:color="auto" w:fill="FFFFFF"/>
        </w:rPr>
        <w:t xml:space="preserve"> ove </w:t>
      </w:r>
      <w:r>
        <w:rPr>
          <w:rFonts w:eastAsiaTheme="minorHAnsi"/>
          <w:sz w:val="24"/>
          <w:szCs w:val="24"/>
          <w:shd w:val="clear" w:color="auto" w:fill="FFFFFF"/>
        </w:rPr>
        <w:t xml:space="preserve">2021. </w:t>
      </w:r>
      <w:r w:rsidRPr="00090CF3">
        <w:rPr>
          <w:rFonts w:eastAsiaTheme="minorHAnsi"/>
          <w:sz w:val="24"/>
          <w:szCs w:val="24"/>
          <w:shd w:val="clear" w:color="auto" w:fill="FFFFFF"/>
        </w:rPr>
        <w:t xml:space="preserve">godine u Tokiju. U čast Olimpijskih igara i poruke koju nose sportašima i svijetu, posvećujemo i naš školski natječaj pod nazivom: </w:t>
      </w:r>
      <w:proofErr w:type="spellStart"/>
      <w:r w:rsidRPr="00090CF3">
        <w:rPr>
          <w:rFonts w:eastAsiaTheme="minorHAnsi"/>
          <w:b/>
          <w:i/>
          <w:sz w:val="24"/>
          <w:szCs w:val="24"/>
          <w:shd w:val="clear" w:color="auto" w:fill="FFFFFF"/>
        </w:rPr>
        <w:t>Haiku</w:t>
      </w:r>
      <w:proofErr w:type="spellEnd"/>
      <w:r w:rsidRPr="00090CF3">
        <w:rPr>
          <w:rFonts w:eastAsiaTheme="minorHAnsi"/>
          <w:b/>
          <w:i/>
          <w:sz w:val="24"/>
          <w:szCs w:val="24"/>
          <w:shd w:val="clear" w:color="auto" w:fill="FFFFFF"/>
        </w:rPr>
        <w:t xml:space="preserve"> krugovi koji se šire</w:t>
      </w:r>
      <w:r>
        <w:rPr>
          <w:rFonts w:eastAsiaTheme="minorHAnsi"/>
          <w:b/>
          <w:i/>
          <w:sz w:val="24"/>
          <w:szCs w:val="24"/>
          <w:shd w:val="clear" w:color="auto" w:fill="FFFFFF"/>
        </w:rPr>
        <w:t>.</w:t>
      </w:r>
      <w:r w:rsidR="009D7BC0">
        <w:rPr>
          <w:rFonts w:eastAsiaTheme="minorHAnsi"/>
          <w:b/>
          <w:i/>
          <w:sz w:val="24"/>
          <w:szCs w:val="24"/>
          <w:shd w:val="clear" w:color="auto" w:fill="FFFFFF"/>
        </w:rPr>
        <w:t xml:space="preserve"> </w:t>
      </w:r>
      <w:r w:rsidR="009D7BC0" w:rsidRPr="009D7BC0">
        <w:rPr>
          <w:rFonts w:eastAsiaTheme="minorHAnsi"/>
          <w:sz w:val="24"/>
          <w:szCs w:val="24"/>
          <w:shd w:val="clear" w:color="auto" w:fill="FFFFFF"/>
        </w:rPr>
        <w:t>Natječaj org</w:t>
      </w:r>
      <w:r w:rsidR="009D7BC0">
        <w:rPr>
          <w:rFonts w:eastAsiaTheme="minorHAnsi"/>
          <w:sz w:val="24"/>
          <w:szCs w:val="24"/>
          <w:shd w:val="clear" w:color="auto" w:fill="FFFFFF"/>
        </w:rPr>
        <w:t>a</w:t>
      </w:r>
      <w:r w:rsidR="009D7BC0" w:rsidRPr="009D7BC0">
        <w:rPr>
          <w:rFonts w:eastAsiaTheme="minorHAnsi"/>
          <w:sz w:val="24"/>
          <w:szCs w:val="24"/>
          <w:shd w:val="clear" w:color="auto" w:fill="FFFFFF"/>
        </w:rPr>
        <w:t>nizira knjižničarka u sur</w:t>
      </w:r>
      <w:r w:rsidR="009D7BC0">
        <w:rPr>
          <w:rFonts w:eastAsiaTheme="minorHAnsi"/>
          <w:sz w:val="24"/>
          <w:szCs w:val="24"/>
          <w:shd w:val="clear" w:color="auto" w:fill="FFFFFF"/>
        </w:rPr>
        <w:t>a</w:t>
      </w:r>
      <w:r w:rsidR="009D7BC0" w:rsidRPr="009D7BC0">
        <w:rPr>
          <w:rFonts w:eastAsiaTheme="minorHAnsi"/>
          <w:sz w:val="24"/>
          <w:szCs w:val="24"/>
          <w:shd w:val="clear" w:color="auto" w:fill="FFFFFF"/>
        </w:rPr>
        <w:t xml:space="preserve">dnji s prof. Ž. Župan </w:t>
      </w:r>
      <w:proofErr w:type="spellStart"/>
      <w:r w:rsidR="009D7BC0" w:rsidRPr="009D7BC0">
        <w:rPr>
          <w:rFonts w:eastAsiaTheme="minorHAnsi"/>
          <w:sz w:val="24"/>
          <w:szCs w:val="24"/>
          <w:shd w:val="clear" w:color="auto" w:fill="FFFFFF"/>
        </w:rPr>
        <w:t>Vuksan</w:t>
      </w:r>
      <w:proofErr w:type="spellEnd"/>
      <w:r w:rsidR="009D7BC0" w:rsidRPr="009D7BC0">
        <w:rPr>
          <w:rFonts w:eastAsiaTheme="minorHAnsi"/>
          <w:sz w:val="24"/>
          <w:szCs w:val="24"/>
          <w:shd w:val="clear" w:color="auto" w:fill="FFFFFF"/>
        </w:rPr>
        <w:t>.</w:t>
      </w:r>
    </w:p>
    <w:p w:rsidR="009D7BC0" w:rsidRDefault="009D7BC0" w:rsidP="009D7BC0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223CD3">
        <w:rPr>
          <w:b/>
          <w:bCs/>
          <w:sz w:val="24"/>
          <w:szCs w:val="24"/>
          <w:lang w:eastAsia="hr-HR"/>
        </w:rPr>
        <w:t>DANTE ALIGHIERI – 700. g. smrti (</w:t>
      </w:r>
      <w:r w:rsidRPr="00223CD3">
        <w:rPr>
          <w:sz w:val="24"/>
          <w:szCs w:val="24"/>
          <w:lang w:eastAsia="hr-HR"/>
        </w:rPr>
        <w:t xml:space="preserve">13. rujna 1321.); učenici čitaju Dantea na talijanskom i </w:t>
      </w:r>
      <w:r>
        <w:rPr>
          <w:sz w:val="24"/>
          <w:szCs w:val="24"/>
          <w:lang w:eastAsia="hr-HR"/>
        </w:rPr>
        <w:t xml:space="preserve">hrvatskom </w:t>
      </w:r>
      <w:r w:rsidRPr="00223CD3">
        <w:rPr>
          <w:sz w:val="24"/>
          <w:szCs w:val="24"/>
          <w:lang w:eastAsia="hr-HR"/>
        </w:rPr>
        <w:t>jeziku; istraž</w:t>
      </w:r>
      <w:r>
        <w:rPr>
          <w:sz w:val="24"/>
          <w:szCs w:val="24"/>
          <w:lang w:eastAsia="hr-HR"/>
        </w:rPr>
        <w:t xml:space="preserve">uju Danteov život, značaj i utjecaj kroz stoljeća, rade </w:t>
      </w:r>
      <w:r w:rsidRPr="00223CD3">
        <w:rPr>
          <w:sz w:val="24"/>
          <w:szCs w:val="24"/>
          <w:lang w:eastAsia="hr-HR"/>
        </w:rPr>
        <w:t xml:space="preserve">ilustracije </w:t>
      </w:r>
      <w:r>
        <w:rPr>
          <w:sz w:val="24"/>
          <w:szCs w:val="24"/>
          <w:lang w:eastAsia="hr-HR"/>
        </w:rPr>
        <w:t xml:space="preserve">Danteova </w:t>
      </w:r>
      <w:r>
        <w:rPr>
          <w:sz w:val="24"/>
          <w:szCs w:val="24"/>
          <w:lang w:eastAsia="hr-HR"/>
        </w:rPr>
        <w:t>portreta</w:t>
      </w:r>
      <w:r>
        <w:rPr>
          <w:sz w:val="24"/>
          <w:szCs w:val="24"/>
          <w:lang w:eastAsia="hr-HR"/>
        </w:rPr>
        <w:t xml:space="preserve">, </w:t>
      </w:r>
      <w:r>
        <w:rPr>
          <w:sz w:val="24"/>
          <w:szCs w:val="24"/>
          <w:lang w:eastAsia="hr-HR"/>
        </w:rPr>
        <w:t>organiziramo kviz za učenike u KAHOOTU, u suradnji s prof. talijanskog jezika Jasminom Kranjčević Ćosić, a knjižničarka postavlja bogatu izložbu o Danteu u predvorju škole te za učenike izrađuje digitalnu publikaciju u ISSUU.</w:t>
      </w:r>
      <w:r>
        <w:rPr>
          <w:sz w:val="24"/>
          <w:szCs w:val="24"/>
          <w:lang w:eastAsia="hr-HR"/>
        </w:rPr>
        <w:t xml:space="preserve"> </w:t>
      </w:r>
    </w:p>
    <w:p w:rsidR="009214A8" w:rsidRDefault="009214A8" w:rsidP="009E0230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9E0230">
        <w:rPr>
          <w:b/>
          <w:i/>
          <w:iCs/>
          <w:color w:val="000000" w:themeColor="text1"/>
          <w:sz w:val="24"/>
          <w:szCs w:val="24"/>
          <w:lang w:eastAsia="hr-HR"/>
        </w:rPr>
        <w:t>Dani europske baštine</w:t>
      </w:r>
      <w:r w:rsidRPr="009E0230">
        <w:rPr>
          <w:b/>
          <w:color w:val="000000" w:themeColor="text1"/>
          <w:sz w:val="24"/>
          <w:szCs w:val="24"/>
          <w:lang w:eastAsia="hr-HR"/>
        </w:rPr>
        <w:t> </w:t>
      </w:r>
      <w:r w:rsidRPr="009E0230">
        <w:rPr>
          <w:color w:val="000000" w:themeColor="text1"/>
          <w:sz w:val="24"/>
          <w:szCs w:val="24"/>
          <w:lang w:eastAsia="hr-HR"/>
        </w:rPr>
        <w:t xml:space="preserve">- </w:t>
      </w:r>
      <w:r w:rsidRPr="009E0230">
        <w:rPr>
          <w:b/>
          <w:color w:val="000000" w:themeColor="text1"/>
          <w:sz w:val="24"/>
          <w:szCs w:val="24"/>
          <w:lang w:eastAsia="hr-HR"/>
        </w:rPr>
        <w:t>23. rujna</w:t>
      </w:r>
      <w:r w:rsidRPr="009E0230">
        <w:rPr>
          <w:color w:val="000000" w:themeColor="text1"/>
          <w:sz w:val="24"/>
          <w:szCs w:val="24"/>
          <w:lang w:eastAsia="hr-HR"/>
        </w:rPr>
        <w:t>; inicijativa koju je 1985. pokrenulo Vijeće Europe, a provode je zemlje potpisnice </w:t>
      </w:r>
      <w:r w:rsidRPr="009E0230">
        <w:rPr>
          <w:i/>
          <w:iCs/>
          <w:color w:val="000000" w:themeColor="text1"/>
          <w:sz w:val="24"/>
          <w:szCs w:val="24"/>
          <w:lang w:eastAsia="hr-HR"/>
        </w:rPr>
        <w:t>Europske kulturne konvencije</w:t>
      </w:r>
      <w:r w:rsidRPr="009E0230">
        <w:rPr>
          <w:color w:val="000000" w:themeColor="text1"/>
          <w:sz w:val="24"/>
          <w:szCs w:val="24"/>
          <w:lang w:eastAsia="hr-HR"/>
        </w:rPr>
        <w:t xml:space="preserve"> kako bi podigle svijest o bogatoj europskoj kulturi i njezinoj raznovrsnosti te potaknule zanimanje za nju. </w:t>
      </w:r>
      <w:r w:rsidR="009E0230">
        <w:rPr>
          <w:color w:val="000000" w:themeColor="text1"/>
          <w:sz w:val="24"/>
          <w:szCs w:val="24"/>
          <w:lang w:eastAsia="hr-HR"/>
        </w:rPr>
        <w:t>O</w:t>
      </w:r>
      <w:r w:rsidR="009E0230" w:rsidRPr="009E0230">
        <w:rPr>
          <w:color w:val="000000" w:themeColor="text1"/>
          <w:sz w:val="24"/>
          <w:szCs w:val="24"/>
          <w:shd w:val="clear" w:color="auto" w:fill="FFFFFF"/>
        </w:rPr>
        <w:t>držat će se tijekom rujna i listopada 2021. godine sa zajedničkom temom </w:t>
      </w:r>
      <w:r w:rsidR="009E0230" w:rsidRPr="009E0230">
        <w:rPr>
          <w:rStyle w:val="Emphasis"/>
          <w:b/>
          <w:bCs/>
          <w:color w:val="000000" w:themeColor="text1"/>
          <w:sz w:val="24"/>
          <w:szCs w:val="24"/>
          <w:shd w:val="clear" w:color="auto" w:fill="FFFFFF"/>
        </w:rPr>
        <w:t>Baština za sve</w:t>
      </w:r>
      <w:r w:rsidR="009E0230" w:rsidRPr="009E0230">
        <w:rPr>
          <w:color w:val="000000" w:themeColor="text1"/>
          <w:sz w:val="24"/>
          <w:szCs w:val="24"/>
          <w:shd w:val="clear" w:color="auto" w:fill="FFFFFF"/>
        </w:rPr>
        <w:t xml:space="preserve">. Cilj je ovogodišnje manifestacije potaknuti zajedništvo, suradnju i jednake mogućnosti za sve društvene skupine da dožive kulturnu baštinu. </w:t>
      </w:r>
      <w:r w:rsidR="00C00C0C" w:rsidRPr="009E0230">
        <w:rPr>
          <w:color w:val="000000" w:themeColor="text1"/>
          <w:sz w:val="24"/>
          <w:szCs w:val="24"/>
          <w:lang w:eastAsia="hr-HR"/>
        </w:rPr>
        <w:t xml:space="preserve">Dogovoriti s prof. </w:t>
      </w:r>
      <w:r w:rsidR="00C00C0C" w:rsidRPr="009E0230">
        <w:rPr>
          <w:b/>
          <w:color w:val="000000" w:themeColor="text1"/>
          <w:sz w:val="24"/>
          <w:szCs w:val="24"/>
          <w:lang w:eastAsia="hr-HR"/>
        </w:rPr>
        <w:t>Darkom Žubrinićem</w:t>
      </w:r>
      <w:r w:rsidR="009A180A" w:rsidRPr="009E0230">
        <w:rPr>
          <w:b/>
          <w:color w:val="000000" w:themeColor="text1"/>
          <w:sz w:val="24"/>
          <w:szCs w:val="24"/>
          <w:lang w:eastAsia="hr-HR"/>
        </w:rPr>
        <w:t xml:space="preserve">, </w:t>
      </w:r>
      <w:r w:rsidR="009A180A" w:rsidRPr="009E0230">
        <w:rPr>
          <w:color w:val="000000" w:themeColor="text1"/>
          <w:sz w:val="24"/>
          <w:szCs w:val="24"/>
          <w:lang w:eastAsia="hr-HR"/>
        </w:rPr>
        <w:t>predsjednikom Hrvatskog društva prijatelja glagoljice</w:t>
      </w:r>
      <w:r w:rsidR="009A180A">
        <w:rPr>
          <w:sz w:val="24"/>
          <w:szCs w:val="24"/>
          <w:lang w:eastAsia="hr-HR"/>
        </w:rPr>
        <w:t xml:space="preserve"> </w:t>
      </w:r>
      <w:r w:rsidR="00C00C0C">
        <w:rPr>
          <w:sz w:val="24"/>
          <w:szCs w:val="24"/>
          <w:lang w:eastAsia="hr-HR"/>
        </w:rPr>
        <w:t xml:space="preserve">predavanje za </w:t>
      </w:r>
      <w:r w:rsidR="009A180A">
        <w:rPr>
          <w:sz w:val="24"/>
          <w:szCs w:val="24"/>
          <w:lang w:eastAsia="hr-HR"/>
        </w:rPr>
        <w:t xml:space="preserve">naše </w:t>
      </w:r>
      <w:r w:rsidR="00C00C0C">
        <w:rPr>
          <w:sz w:val="24"/>
          <w:szCs w:val="24"/>
          <w:lang w:eastAsia="hr-HR"/>
        </w:rPr>
        <w:t>učenike o glagoljici</w:t>
      </w:r>
      <w:r w:rsidR="00E40E8F">
        <w:rPr>
          <w:sz w:val="24"/>
          <w:szCs w:val="24"/>
          <w:lang w:eastAsia="hr-HR"/>
        </w:rPr>
        <w:t xml:space="preserve"> kao kulturnoj baštini Hrvatske</w:t>
      </w:r>
      <w:r w:rsidR="009D7BC0">
        <w:rPr>
          <w:sz w:val="24"/>
          <w:szCs w:val="24"/>
          <w:lang w:eastAsia="hr-HR"/>
        </w:rPr>
        <w:t>, krajem listopada.</w:t>
      </w:r>
    </w:p>
    <w:p w:rsidR="009A180A" w:rsidRDefault="009A180A" w:rsidP="009214A8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9A180A">
        <w:rPr>
          <w:b/>
          <w:i/>
          <w:sz w:val="24"/>
          <w:szCs w:val="24"/>
          <w:lang w:eastAsia="hr-HR"/>
        </w:rPr>
        <w:lastRenderedPageBreak/>
        <w:t>INICIJALI hrvatskih rukopisnih knjiga</w:t>
      </w:r>
      <w:r w:rsidRPr="009A180A">
        <w:rPr>
          <w:b/>
          <w:i/>
          <w:iCs/>
          <w:sz w:val="24"/>
          <w:szCs w:val="24"/>
          <w:lang w:eastAsia="hr-HR"/>
        </w:rPr>
        <w:t xml:space="preserve"> </w:t>
      </w:r>
      <w:r w:rsidR="00977AF5">
        <w:rPr>
          <w:b/>
          <w:i/>
          <w:iCs/>
          <w:sz w:val="24"/>
          <w:szCs w:val="24"/>
          <w:lang w:eastAsia="hr-HR"/>
        </w:rPr>
        <w:t>–</w:t>
      </w:r>
      <w:r>
        <w:rPr>
          <w:b/>
          <w:i/>
          <w:iCs/>
          <w:sz w:val="24"/>
          <w:szCs w:val="24"/>
          <w:lang w:eastAsia="hr-HR"/>
        </w:rPr>
        <w:t xml:space="preserve"> </w:t>
      </w:r>
      <w:r w:rsidR="00977AF5">
        <w:rPr>
          <w:b/>
          <w:i/>
          <w:iCs/>
          <w:sz w:val="24"/>
          <w:szCs w:val="24"/>
          <w:lang w:eastAsia="hr-HR"/>
        </w:rPr>
        <w:t xml:space="preserve"> </w:t>
      </w:r>
      <w:r w:rsidR="00977AF5" w:rsidRPr="00977AF5">
        <w:rPr>
          <w:iCs/>
          <w:sz w:val="24"/>
          <w:szCs w:val="24"/>
          <w:lang w:eastAsia="hr-HR"/>
        </w:rPr>
        <w:t>u hrvatskoj Godini čitanja 2021</w:t>
      </w:r>
      <w:r w:rsidR="00977AF5">
        <w:rPr>
          <w:b/>
          <w:i/>
          <w:iCs/>
          <w:sz w:val="24"/>
          <w:szCs w:val="24"/>
          <w:lang w:eastAsia="hr-HR"/>
        </w:rPr>
        <w:t>.</w:t>
      </w:r>
      <w:r w:rsidR="00977AF5">
        <w:rPr>
          <w:iCs/>
          <w:sz w:val="24"/>
          <w:szCs w:val="24"/>
          <w:lang w:eastAsia="hr-HR"/>
        </w:rPr>
        <w:t xml:space="preserve"> u </w:t>
      </w:r>
      <w:r w:rsidRPr="009A180A">
        <w:rPr>
          <w:iCs/>
          <w:sz w:val="24"/>
          <w:szCs w:val="24"/>
          <w:lang w:eastAsia="hr-HR"/>
        </w:rPr>
        <w:t>suradnj</w:t>
      </w:r>
      <w:r w:rsidR="00977AF5">
        <w:rPr>
          <w:iCs/>
          <w:sz w:val="24"/>
          <w:szCs w:val="24"/>
          <w:lang w:eastAsia="hr-HR"/>
        </w:rPr>
        <w:t>i</w:t>
      </w:r>
      <w:r w:rsidRPr="009A180A">
        <w:rPr>
          <w:iCs/>
          <w:sz w:val="24"/>
          <w:szCs w:val="24"/>
          <w:lang w:eastAsia="hr-HR"/>
        </w:rPr>
        <w:t xml:space="preserve"> s likovn</w:t>
      </w:r>
      <w:r w:rsidR="00977AF5">
        <w:rPr>
          <w:iCs/>
          <w:sz w:val="24"/>
          <w:szCs w:val="24"/>
          <w:lang w:eastAsia="hr-HR"/>
        </w:rPr>
        <w:t>om</w:t>
      </w:r>
      <w:r w:rsidRPr="009A180A">
        <w:rPr>
          <w:iCs/>
          <w:sz w:val="24"/>
          <w:szCs w:val="24"/>
          <w:lang w:eastAsia="hr-HR"/>
        </w:rPr>
        <w:t xml:space="preserve"> grup</w:t>
      </w:r>
      <w:r w:rsidR="00977AF5">
        <w:rPr>
          <w:iCs/>
          <w:sz w:val="24"/>
          <w:szCs w:val="24"/>
          <w:lang w:eastAsia="hr-HR"/>
        </w:rPr>
        <w:t>om</w:t>
      </w:r>
      <w:r w:rsidRPr="009A180A">
        <w:rPr>
          <w:iCs/>
          <w:sz w:val="24"/>
          <w:szCs w:val="24"/>
          <w:lang w:eastAsia="hr-HR"/>
        </w:rPr>
        <w:t xml:space="preserve"> koju vodi prof. Ina Jozić</w:t>
      </w:r>
      <w:r>
        <w:rPr>
          <w:iCs/>
          <w:sz w:val="24"/>
          <w:szCs w:val="24"/>
          <w:lang w:eastAsia="hr-HR"/>
        </w:rPr>
        <w:t xml:space="preserve">; </w:t>
      </w:r>
      <w:r w:rsidR="00977AF5">
        <w:rPr>
          <w:iCs/>
          <w:sz w:val="24"/>
          <w:szCs w:val="24"/>
          <w:lang w:eastAsia="hr-HR"/>
        </w:rPr>
        <w:t xml:space="preserve">učenici izrađuju likovne radove, oslikavaju </w:t>
      </w:r>
      <w:r w:rsidR="009D7BC0">
        <w:rPr>
          <w:iCs/>
          <w:sz w:val="24"/>
          <w:szCs w:val="24"/>
          <w:lang w:eastAsia="hr-HR"/>
        </w:rPr>
        <w:t xml:space="preserve">natpis GODINA ČITANJA 2021. po uzoru na </w:t>
      </w:r>
      <w:r w:rsidR="00977AF5">
        <w:rPr>
          <w:iCs/>
          <w:sz w:val="24"/>
          <w:szCs w:val="24"/>
          <w:lang w:eastAsia="hr-HR"/>
        </w:rPr>
        <w:t>inicijale iz hrvatskih rukopisnih knjiga</w:t>
      </w:r>
      <w:r w:rsidR="009D7BC0">
        <w:rPr>
          <w:iCs/>
          <w:sz w:val="24"/>
          <w:szCs w:val="24"/>
          <w:lang w:eastAsia="hr-HR"/>
        </w:rPr>
        <w:t>,</w:t>
      </w:r>
      <w:r w:rsidR="00977AF5">
        <w:rPr>
          <w:iCs/>
          <w:sz w:val="24"/>
          <w:szCs w:val="24"/>
          <w:lang w:eastAsia="hr-HR"/>
        </w:rPr>
        <w:t xml:space="preserve"> </w:t>
      </w:r>
      <w:r>
        <w:rPr>
          <w:iCs/>
          <w:sz w:val="24"/>
          <w:szCs w:val="24"/>
          <w:lang w:eastAsia="hr-HR"/>
        </w:rPr>
        <w:t xml:space="preserve">raznim tehnikama na </w:t>
      </w:r>
      <w:proofErr w:type="spellStart"/>
      <w:r>
        <w:rPr>
          <w:iCs/>
          <w:sz w:val="24"/>
          <w:szCs w:val="24"/>
          <w:lang w:eastAsia="hr-HR"/>
        </w:rPr>
        <w:t>hameru</w:t>
      </w:r>
      <w:proofErr w:type="spellEnd"/>
      <w:r>
        <w:rPr>
          <w:iCs/>
          <w:sz w:val="24"/>
          <w:szCs w:val="24"/>
          <w:lang w:eastAsia="hr-HR"/>
        </w:rPr>
        <w:t xml:space="preserve"> B2 formata (od rujna do prosinca 2021.), koje ćemo izlagati i na manifestac</w:t>
      </w:r>
      <w:r w:rsidR="000447E4">
        <w:rPr>
          <w:iCs/>
          <w:sz w:val="24"/>
          <w:szCs w:val="24"/>
          <w:lang w:eastAsia="hr-HR"/>
        </w:rPr>
        <w:t>iji Knjižna BOOKA 2022. u NSK-a, a knjižničarka će učenicima pripremiti preslike najljepših iluminiranih rukopisa, prema kojima će raditi svoje radove, uz tekstove o hrvatskim rukopisnim knjigama do pojave tiskanih knjiga.</w:t>
      </w:r>
      <w:r w:rsidRPr="009A180A">
        <w:rPr>
          <w:sz w:val="24"/>
          <w:szCs w:val="24"/>
          <w:lang w:eastAsia="hr-HR"/>
        </w:rPr>
        <w:t xml:space="preserve"> </w:t>
      </w:r>
      <w:r w:rsidR="009D7BC0">
        <w:rPr>
          <w:sz w:val="24"/>
          <w:szCs w:val="24"/>
          <w:lang w:eastAsia="hr-HR"/>
        </w:rPr>
        <w:t xml:space="preserve">Unutar slova </w:t>
      </w:r>
      <w:r w:rsidR="00E0721C">
        <w:rPr>
          <w:sz w:val="24"/>
          <w:szCs w:val="24"/>
          <w:lang w:eastAsia="hr-HR"/>
        </w:rPr>
        <w:t xml:space="preserve">učenici oslikavaju </w:t>
      </w:r>
      <w:r w:rsidR="009D7BC0">
        <w:rPr>
          <w:sz w:val="24"/>
          <w:szCs w:val="24"/>
          <w:lang w:eastAsia="hr-HR"/>
        </w:rPr>
        <w:t>portret</w:t>
      </w:r>
      <w:r w:rsidR="00E0721C">
        <w:rPr>
          <w:sz w:val="24"/>
          <w:szCs w:val="24"/>
          <w:lang w:eastAsia="hr-HR"/>
        </w:rPr>
        <w:t>e</w:t>
      </w:r>
      <w:r w:rsidR="009D7BC0">
        <w:rPr>
          <w:sz w:val="24"/>
          <w:szCs w:val="24"/>
          <w:lang w:eastAsia="hr-HR"/>
        </w:rPr>
        <w:t xml:space="preserve"> značajnih književnika čije velike obljetnice obilježavamo ove godine</w:t>
      </w:r>
      <w:r w:rsidR="00E0721C">
        <w:rPr>
          <w:sz w:val="24"/>
          <w:szCs w:val="24"/>
          <w:lang w:eastAsia="hr-HR"/>
        </w:rPr>
        <w:t>, a sve ukrašeno organskim motivima.</w:t>
      </w:r>
    </w:p>
    <w:p w:rsidR="009E0230" w:rsidRPr="009A180A" w:rsidRDefault="009E0230" w:rsidP="009E0230">
      <w:pPr>
        <w:spacing w:after="120"/>
        <w:ind w:left="284"/>
        <w:contextualSpacing/>
        <w:jc w:val="both"/>
        <w:rPr>
          <w:sz w:val="24"/>
          <w:szCs w:val="24"/>
          <w:lang w:eastAsia="hr-HR"/>
        </w:rPr>
      </w:pPr>
    </w:p>
    <w:p w:rsidR="009214A8" w:rsidRDefault="009214A8" w:rsidP="009214A8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i/>
          <w:iCs/>
          <w:sz w:val="24"/>
          <w:szCs w:val="24"/>
          <w:lang w:eastAsia="hr-HR"/>
        </w:rPr>
        <w:t>Europski dan jezika</w:t>
      </w:r>
      <w:r w:rsidRPr="00FF0AD2">
        <w:rPr>
          <w:b/>
          <w:sz w:val="24"/>
          <w:szCs w:val="24"/>
          <w:lang w:eastAsia="hr-HR"/>
        </w:rPr>
        <w:t> </w:t>
      </w:r>
      <w:r w:rsidRPr="00FF0AD2">
        <w:rPr>
          <w:sz w:val="24"/>
          <w:szCs w:val="24"/>
          <w:lang w:eastAsia="hr-HR"/>
        </w:rPr>
        <w:t xml:space="preserve">koji se slavi </w:t>
      </w:r>
      <w:r w:rsidRPr="009A180A">
        <w:rPr>
          <w:b/>
          <w:sz w:val="24"/>
          <w:szCs w:val="24"/>
          <w:lang w:eastAsia="hr-HR"/>
        </w:rPr>
        <w:t>26. rujna</w:t>
      </w:r>
      <w:r w:rsidRPr="00FF0AD2">
        <w:rPr>
          <w:sz w:val="24"/>
          <w:szCs w:val="24"/>
          <w:lang w:eastAsia="hr-HR"/>
        </w:rPr>
        <w:t xml:space="preserve"> svake godine, obilježava se zajedničkom temom koju svaka država razradi prema svojim željama i resursima. Osnovni moto </w:t>
      </w:r>
      <w:r w:rsidRPr="00FF0AD2">
        <w:rPr>
          <w:i/>
          <w:iCs/>
          <w:sz w:val="24"/>
          <w:szCs w:val="24"/>
          <w:lang w:eastAsia="hr-HR"/>
        </w:rPr>
        <w:t>Europskoga dana jezika</w:t>
      </w:r>
      <w:r w:rsidRPr="00FF0AD2">
        <w:rPr>
          <w:sz w:val="24"/>
          <w:szCs w:val="24"/>
          <w:lang w:eastAsia="hr-HR"/>
        </w:rPr>
        <w:t xml:space="preserve"> jest da su jezične vještine nužnost i pravo svakoga. Aktivnosti kojima se slavi jezična raznolikost Europe i promiče učenje jezika. </w:t>
      </w:r>
      <w:r w:rsidR="00EC6358">
        <w:rPr>
          <w:sz w:val="24"/>
          <w:szCs w:val="24"/>
          <w:lang w:eastAsia="hr-HR"/>
        </w:rPr>
        <w:t xml:space="preserve">Potičemo cjeloživotno učenje jezika u školi i izvan nje. </w:t>
      </w:r>
      <w:r>
        <w:rPr>
          <w:sz w:val="24"/>
          <w:szCs w:val="24"/>
          <w:lang w:eastAsia="hr-HR"/>
        </w:rPr>
        <w:t>Posvećujemo ga</w:t>
      </w:r>
      <w:r w:rsidR="00EC6358">
        <w:rPr>
          <w:sz w:val="24"/>
          <w:szCs w:val="24"/>
          <w:lang w:eastAsia="hr-HR"/>
        </w:rPr>
        <w:t xml:space="preserve"> velikom pjesniku </w:t>
      </w:r>
      <w:r w:rsidRPr="00FF0AD2">
        <w:rPr>
          <w:b/>
          <w:bCs/>
          <w:sz w:val="24"/>
          <w:szCs w:val="24"/>
          <w:lang w:eastAsia="hr-HR"/>
        </w:rPr>
        <w:t>CHARLES</w:t>
      </w:r>
      <w:r>
        <w:rPr>
          <w:b/>
          <w:bCs/>
          <w:sz w:val="24"/>
          <w:szCs w:val="24"/>
          <w:lang w:eastAsia="hr-HR"/>
        </w:rPr>
        <w:t>U</w:t>
      </w:r>
      <w:r w:rsidRPr="00FF0AD2">
        <w:rPr>
          <w:b/>
          <w:bCs/>
          <w:sz w:val="24"/>
          <w:szCs w:val="24"/>
          <w:lang w:eastAsia="hr-HR"/>
        </w:rPr>
        <w:t xml:space="preserve"> BAUDELAIRE</w:t>
      </w:r>
      <w:r>
        <w:rPr>
          <w:b/>
          <w:bCs/>
          <w:sz w:val="24"/>
          <w:szCs w:val="24"/>
          <w:lang w:eastAsia="hr-HR"/>
        </w:rPr>
        <w:t>U</w:t>
      </w:r>
      <w:r w:rsidRPr="00FF0AD2">
        <w:rPr>
          <w:sz w:val="24"/>
          <w:szCs w:val="24"/>
          <w:lang w:eastAsia="hr-HR"/>
        </w:rPr>
        <w:t xml:space="preserve">, uz </w:t>
      </w:r>
      <w:r w:rsidRPr="00FF0AD2">
        <w:rPr>
          <w:b/>
          <w:bCs/>
          <w:sz w:val="24"/>
          <w:szCs w:val="24"/>
          <w:lang w:eastAsia="hr-HR"/>
        </w:rPr>
        <w:t>200.</w:t>
      </w:r>
      <w:r w:rsidRPr="00FF0AD2">
        <w:rPr>
          <w:sz w:val="24"/>
          <w:szCs w:val="24"/>
          <w:lang w:eastAsia="hr-HR"/>
        </w:rPr>
        <w:t xml:space="preserve"> obljetnicu rođenja (9. 4. 1821.); učenici čitaju njegovu poeziju na francuskom i hrvatskom jeziku; </w:t>
      </w:r>
      <w:r w:rsidR="00EC6358">
        <w:rPr>
          <w:sz w:val="24"/>
          <w:szCs w:val="24"/>
          <w:lang w:eastAsia="hr-HR"/>
        </w:rPr>
        <w:t xml:space="preserve">postavljamo </w:t>
      </w:r>
      <w:r w:rsidRPr="00FF0AD2">
        <w:rPr>
          <w:sz w:val="24"/>
          <w:szCs w:val="24"/>
          <w:lang w:eastAsia="hr-HR"/>
        </w:rPr>
        <w:t>izložb</w:t>
      </w:r>
      <w:r w:rsidR="00EC6358">
        <w:rPr>
          <w:sz w:val="24"/>
          <w:szCs w:val="24"/>
          <w:lang w:eastAsia="hr-HR"/>
        </w:rPr>
        <w:t>u</w:t>
      </w:r>
      <w:r w:rsidRPr="00FF0AD2">
        <w:rPr>
          <w:sz w:val="24"/>
          <w:szCs w:val="24"/>
          <w:lang w:eastAsia="hr-HR"/>
        </w:rPr>
        <w:t xml:space="preserve"> njegovih knjiga</w:t>
      </w:r>
      <w:r>
        <w:rPr>
          <w:sz w:val="24"/>
          <w:szCs w:val="24"/>
          <w:lang w:eastAsia="hr-HR"/>
        </w:rPr>
        <w:t xml:space="preserve"> i </w:t>
      </w:r>
      <w:r w:rsidR="009A180A">
        <w:rPr>
          <w:sz w:val="24"/>
          <w:szCs w:val="24"/>
          <w:lang w:eastAsia="hr-HR"/>
        </w:rPr>
        <w:t>prijevoda</w:t>
      </w:r>
      <w:r w:rsidR="00EC6358">
        <w:rPr>
          <w:sz w:val="24"/>
          <w:szCs w:val="24"/>
          <w:lang w:eastAsia="hr-HR"/>
        </w:rPr>
        <w:t xml:space="preserve"> te plakata o </w:t>
      </w:r>
      <w:proofErr w:type="spellStart"/>
      <w:r w:rsidR="00EC6358">
        <w:rPr>
          <w:sz w:val="24"/>
          <w:szCs w:val="24"/>
          <w:lang w:eastAsia="hr-HR"/>
        </w:rPr>
        <w:t>Baude</w:t>
      </w:r>
      <w:r w:rsidR="009E0230">
        <w:rPr>
          <w:sz w:val="24"/>
          <w:szCs w:val="24"/>
          <w:lang w:eastAsia="hr-HR"/>
        </w:rPr>
        <w:t>l</w:t>
      </w:r>
      <w:r w:rsidR="00EC6358">
        <w:rPr>
          <w:sz w:val="24"/>
          <w:szCs w:val="24"/>
          <w:lang w:eastAsia="hr-HR"/>
        </w:rPr>
        <w:t>aireu</w:t>
      </w:r>
      <w:proofErr w:type="spellEnd"/>
      <w:r w:rsidR="00EC6358">
        <w:rPr>
          <w:sz w:val="24"/>
          <w:szCs w:val="24"/>
          <w:lang w:eastAsia="hr-HR"/>
        </w:rPr>
        <w:t>.</w:t>
      </w:r>
    </w:p>
    <w:p w:rsidR="009E0230" w:rsidRPr="00FF0AD2" w:rsidRDefault="009E0230" w:rsidP="009E0230">
      <w:pPr>
        <w:spacing w:after="120"/>
        <w:ind w:left="284"/>
        <w:contextualSpacing/>
        <w:jc w:val="both"/>
        <w:rPr>
          <w:sz w:val="24"/>
          <w:szCs w:val="24"/>
          <w:lang w:eastAsia="hr-HR"/>
        </w:rPr>
      </w:pPr>
    </w:p>
    <w:p w:rsidR="009214A8" w:rsidRPr="00FF0AD2" w:rsidRDefault="009214A8" w:rsidP="009214A8">
      <w:pPr>
        <w:spacing w:after="120" w:line="240" w:lineRule="auto"/>
        <w:ind w:left="284" w:hanging="284"/>
        <w:contextualSpacing/>
        <w:rPr>
          <w:b/>
          <w:bCs/>
          <w:sz w:val="28"/>
          <w:szCs w:val="28"/>
          <w:lang w:eastAsia="hr-HR"/>
        </w:rPr>
      </w:pPr>
      <w:r w:rsidRPr="00FF0AD2">
        <w:rPr>
          <w:b/>
          <w:bCs/>
          <w:sz w:val="28"/>
          <w:szCs w:val="28"/>
          <w:lang w:eastAsia="hr-HR"/>
        </w:rPr>
        <w:t>LISTOPAD</w:t>
      </w:r>
    </w:p>
    <w:p w:rsidR="009214A8" w:rsidRPr="00FF0AD2" w:rsidRDefault="009214A8" w:rsidP="009214A8">
      <w:pPr>
        <w:spacing w:after="120" w:line="240" w:lineRule="auto"/>
        <w:ind w:left="284" w:hanging="284"/>
        <w:contextualSpacing/>
        <w:rPr>
          <w:sz w:val="24"/>
          <w:szCs w:val="24"/>
          <w:lang w:eastAsia="hr-HR"/>
        </w:rPr>
      </w:pPr>
    </w:p>
    <w:p w:rsidR="00E0721C" w:rsidRPr="00E0721C" w:rsidRDefault="00E0721C" w:rsidP="00E0721C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jc w:val="both"/>
        <w:rPr>
          <w:spacing w:val="3"/>
          <w:sz w:val="28"/>
          <w:szCs w:val="28"/>
        </w:rPr>
      </w:pPr>
      <w:r w:rsidRPr="00E0721C">
        <w:t xml:space="preserve">U suradnji s prof. fizike obilježiti </w:t>
      </w:r>
      <w:r w:rsidRPr="00E0721C">
        <w:rPr>
          <w:i/>
        </w:rPr>
        <w:t>Tjedan svemira</w:t>
      </w:r>
      <w:r w:rsidRPr="00E0721C">
        <w:t xml:space="preserve"> (4. – 10. listopada), </w:t>
      </w:r>
      <w:r w:rsidRPr="00E0721C">
        <w:t>p</w:t>
      </w:r>
      <w:r w:rsidRPr="00E0721C">
        <w:rPr>
          <w:rStyle w:val="Strong"/>
          <w:b w:val="0"/>
          <w:spacing w:val="3"/>
        </w:rPr>
        <w:t xml:space="preserve">ovodom 60. godišnjice prvog leta u svemir i u sklopu obilježavanja 2021. godine kao </w:t>
      </w:r>
      <w:r w:rsidRPr="00E0721C">
        <w:rPr>
          <w:rStyle w:val="Strong"/>
          <w:b w:val="0"/>
          <w:i/>
          <w:spacing w:val="3"/>
        </w:rPr>
        <w:t>Svjetske godine svemira</w:t>
      </w:r>
      <w:r w:rsidRPr="00E0721C">
        <w:rPr>
          <w:rStyle w:val="Strong"/>
          <w:b w:val="0"/>
          <w:spacing w:val="3"/>
        </w:rPr>
        <w:t xml:space="preserve">, posvećujemo prvoj ženi u svemiru, Valentini </w:t>
      </w:r>
      <w:proofErr w:type="spellStart"/>
      <w:r w:rsidRPr="00E0721C">
        <w:rPr>
          <w:rStyle w:val="Strong"/>
          <w:b w:val="0"/>
          <w:spacing w:val="3"/>
        </w:rPr>
        <w:t>Tereškovoj</w:t>
      </w:r>
      <w:proofErr w:type="spellEnd"/>
      <w:r w:rsidRPr="00E0721C">
        <w:rPr>
          <w:rStyle w:val="Strong"/>
          <w:b w:val="0"/>
          <w:spacing w:val="3"/>
        </w:rPr>
        <w:t>, kao i ostalim hrabrim ženama koje su letjele u svemir.</w:t>
      </w:r>
      <w:r>
        <w:rPr>
          <w:rStyle w:val="Strong"/>
          <w:b w:val="0"/>
          <w:spacing w:val="3"/>
        </w:rPr>
        <w:t xml:space="preserve"> </w:t>
      </w:r>
    </w:p>
    <w:p w:rsidR="00C00C0C" w:rsidRPr="00AB5D64" w:rsidRDefault="009214A8" w:rsidP="009214A8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contextualSpacing/>
        <w:jc w:val="both"/>
        <w:rPr>
          <w:rStyle w:val="Emphasis"/>
          <w:i w:val="0"/>
          <w:iCs w:val="0"/>
          <w:sz w:val="24"/>
          <w:szCs w:val="24"/>
          <w:lang w:eastAsia="hr-HR"/>
        </w:rPr>
      </w:pPr>
      <w:r w:rsidRPr="00FF0AD2">
        <w:rPr>
          <w:b/>
          <w:i/>
          <w:iCs/>
          <w:sz w:val="24"/>
          <w:szCs w:val="24"/>
          <w:lang w:eastAsia="hr-HR"/>
        </w:rPr>
        <w:t>Mjesec hrvatske knjige</w:t>
      </w:r>
      <w:r w:rsidR="00E40E8F">
        <w:rPr>
          <w:b/>
          <w:i/>
          <w:iCs/>
          <w:sz w:val="24"/>
          <w:szCs w:val="24"/>
          <w:lang w:eastAsia="hr-HR"/>
        </w:rPr>
        <w:t xml:space="preserve"> 2021.</w:t>
      </w:r>
      <w:r w:rsidRPr="00FF0AD2">
        <w:rPr>
          <w:b/>
          <w:sz w:val="24"/>
          <w:szCs w:val="24"/>
          <w:lang w:eastAsia="hr-HR"/>
        </w:rPr>
        <w:t> </w:t>
      </w:r>
      <w:r w:rsidRPr="00FF0AD2">
        <w:rPr>
          <w:sz w:val="24"/>
          <w:szCs w:val="24"/>
          <w:lang w:eastAsia="hr-HR"/>
        </w:rPr>
        <w:t xml:space="preserve">manifestacija je kojom se od </w:t>
      </w:r>
      <w:r w:rsidRPr="009A180A">
        <w:rPr>
          <w:b/>
          <w:sz w:val="24"/>
          <w:szCs w:val="24"/>
          <w:lang w:eastAsia="hr-HR"/>
        </w:rPr>
        <w:t xml:space="preserve">15. listopada do 15. studenoga </w:t>
      </w:r>
      <w:r w:rsidRPr="00FF0AD2">
        <w:rPr>
          <w:sz w:val="24"/>
          <w:szCs w:val="24"/>
          <w:lang w:eastAsia="hr-HR"/>
        </w:rPr>
        <w:t xml:space="preserve">nastoji poticati čitanje različitim programima na državnoj i lokalnoj razini. Pokrovitelj manifestacije je Ministarstvo kulture </w:t>
      </w:r>
      <w:r w:rsidR="009A180A">
        <w:rPr>
          <w:sz w:val="24"/>
          <w:szCs w:val="24"/>
          <w:lang w:eastAsia="hr-HR"/>
        </w:rPr>
        <w:t xml:space="preserve">i medija </w:t>
      </w:r>
      <w:r w:rsidRPr="00FF0AD2">
        <w:rPr>
          <w:sz w:val="24"/>
          <w:szCs w:val="24"/>
          <w:lang w:eastAsia="hr-HR"/>
        </w:rPr>
        <w:t xml:space="preserve">Republike Hrvatske, a organizator Knjižnice grada Zagreba. </w:t>
      </w:r>
      <w:r w:rsidR="000447E4" w:rsidRPr="000447E4">
        <w:rPr>
          <w:i/>
          <w:spacing w:val="5"/>
          <w:sz w:val="24"/>
          <w:szCs w:val="24"/>
          <w:shd w:val="clear" w:color="auto" w:fill="FFFFFF"/>
        </w:rPr>
        <w:t>Mjesec hrvatske knjige</w:t>
      </w:r>
      <w:r w:rsidR="000447E4" w:rsidRPr="000447E4">
        <w:rPr>
          <w:spacing w:val="5"/>
          <w:sz w:val="24"/>
          <w:szCs w:val="24"/>
          <w:shd w:val="clear" w:color="auto" w:fill="FFFFFF"/>
        </w:rPr>
        <w:t xml:space="preserve"> ove će se godine održati u okviru Godine čitanja, s ciljem dodatne promocije knjige i čitanja. </w:t>
      </w:r>
      <w:r w:rsidR="000447E4">
        <w:rPr>
          <w:spacing w:val="5"/>
          <w:sz w:val="24"/>
          <w:szCs w:val="24"/>
          <w:shd w:val="clear" w:color="auto" w:fill="FFFFFF"/>
        </w:rPr>
        <w:t>U</w:t>
      </w:r>
      <w:r w:rsidR="000447E4" w:rsidRPr="000447E4">
        <w:rPr>
          <w:spacing w:val="5"/>
          <w:sz w:val="24"/>
          <w:szCs w:val="24"/>
          <w:shd w:val="clear" w:color="auto" w:fill="FFFFFF"/>
        </w:rPr>
        <w:t xml:space="preserve"> fokus ovogodišnje manifestacije stav</w:t>
      </w:r>
      <w:r w:rsidR="000447E4">
        <w:rPr>
          <w:spacing w:val="5"/>
          <w:sz w:val="24"/>
          <w:szCs w:val="24"/>
          <w:shd w:val="clear" w:color="auto" w:fill="FFFFFF"/>
        </w:rPr>
        <w:t>ljaju se</w:t>
      </w:r>
      <w:r w:rsidR="000447E4" w:rsidRPr="000447E4">
        <w:rPr>
          <w:spacing w:val="5"/>
          <w:sz w:val="24"/>
          <w:szCs w:val="24"/>
          <w:shd w:val="clear" w:color="auto" w:fill="FFFFFF"/>
        </w:rPr>
        <w:t xml:space="preserve"> hrvatski autori odnosno hrvatska knjiga, tema </w:t>
      </w:r>
      <w:r w:rsidR="00E40E8F">
        <w:rPr>
          <w:spacing w:val="5"/>
          <w:sz w:val="24"/>
          <w:szCs w:val="24"/>
          <w:shd w:val="clear" w:color="auto" w:fill="FFFFFF"/>
        </w:rPr>
        <w:t xml:space="preserve">je: </w:t>
      </w:r>
      <w:r w:rsidR="000447E4" w:rsidRPr="000447E4">
        <w:rPr>
          <w:rStyle w:val="Emphasis"/>
          <w:b/>
          <w:spacing w:val="5"/>
          <w:sz w:val="24"/>
          <w:szCs w:val="24"/>
          <w:bdr w:val="none" w:sz="0" w:space="0" w:color="auto" w:frame="1"/>
          <w:shd w:val="clear" w:color="auto" w:fill="FFFFFF"/>
        </w:rPr>
        <w:t>Hrvatski autori u Godini čitanja</w:t>
      </w:r>
      <w:r w:rsidR="000447E4" w:rsidRPr="000447E4">
        <w:rPr>
          <w:spacing w:val="5"/>
          <w:sz w:val="24"/>
          <w:szCs w:val="24"/>
          <w:shd w:val="clear" w:color="auto" w:fill="FFFFFF"/>
        </w:rPr>
        <w:t>, a moto </w:t>
      </w:r>
      <w:proofErr w:type="spellStart"/>
      <w:r w:rsidR="000447E4" w:rsidRPr="000447E4">
        <w:rPr>
          <w:rStyle w:val="Emphasis"/>
          <w:b/>
          <w:spacing w:val="5"/>
          <w:sz w:val="24"/>
          <w:szCs w:val="24"/>
          <w:bdr w:val="none" w:sz="0" w:space="0" w:color="auto" w:frame="1"/>
          <w:shd w:val="clear" w:color="auto" w:fill="FFFFFF"/>
        </w:rPr>
        <w:t>Ajmo</w:t>
      </w:r>
      <w:proofErr w:type="spellEnd"/>
      <w:r w:rsidR="000447E4" w:rsidRPr="000447E4">
        <w:rPr>
          <w:rStyle w:val="Emphasis"/>
          <w:b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hrvati se s knjigom!</w:t>
      </w:r>
    </w:p>
    <w:p w:rsidR="00AB5D64" w:rsidRPr="00AB5D64" w:rsidRDefault="00AB5D64" w:rsidP="009214A8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>
        <w:rPr>
          <w:b/>
          <w:i/>
          <w:iCs/>
          <w:sz w:val="24"/>
          <w:szCs w:val="24"/>
          <w:lang w:eastAsia="hr-HR"/>
        </w:rPr>
        <w:t xml:space="preserve">Akcija MINUTA ZA ČITANJE – </w:t>
      </w:r>
      <w:r w:rsidRPr="00AB5D64">
        <w:rPr>
          <w:b/>
          <w:iCs/>
          <w:sz w:val="24"/>
          <w:szCs w:val="24"/>
          <w:lang w:eastAsia="hr-HR"/>
        </w:rPr>
        <w:t>23. 10. 2021</w:t>
      </w:r>
      <w:r>
        <w:rPr>
          <w:iCs/>
          <w:sz w:val="24"/>
          <w:szCs w:val="24"/>
          <w:lang w:eastAsia="hr-HR"/>
        </w:rPr>
        <w:t>. (hrvatski autori u Godini čitanja 2021.), provode sve vrste knjižnica u Hrvatskoj, a uključ</w:t>
      </w:r>
      <w:r w:rsidR="00E40E8F">
        <w:rPr>
          <w:iCs/>
          <w:sz w:val="24"/>
          <w:szCs w:val="24"/>
          <w:lang w:eastAsia="hr-HR"/>
        </w:rPr>
        <w:t xml:space="preserve">ujemo se i mi s našim učenicima </w:t>
      </w:r>
      <w:r w:rsidR="009E0230">
        <w:rPr>
          <w:iCs/>
          <w:sz w:val="24"/>
          <w:szCs w:val="24"/>
          <w:lang w:eastAsia="hr-HR"/>
        </w:rPr>
        <w:t xml:space="preserve">i nastavnicima </w:t>
      </w:r>
      <w:r w:rsidR="00E40E8F">
        <w:rPr>
          <w:iCs/>
          <w:sz w:val="24"/>
          <w:szCs w:val="24"/>
          <w:lang w:eastAsia="hr-HR"/>
        </w:rPr>
        <w:t>u svim nastavnim predmetima</w:t>
      </w:r>
      <w:r w:rsidR="009E0230">
        <w:rPr>
          <w:iCs/>
          <w:sz w:val="24"/>
          <w:szCs w:val="24"/>
          <w:lang w:eastAsia="hr-HR"/>
        </w:rPr>
        <w:t>.</w:t>
      </w:r>
    </w:p>
    <w:p w:rsidR="00CE6C21" w:rsidRDefault="009E0230" w:rsidP="009214A8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Knjižničarka p</w:t>
      </w:r>
      <w:r w:rsidR="009A180A">
        <w:rPr>
          <w:sz w:val="24"/>
          <w:szCs w:val="24"/>
          <w:lang w:eastAsia="hr-HR"/>
        </w:rPr>
        <w:t>riprem</w:t>
      </w:r>
      <w:r>
        <w:rPr>
          <w:sz w:val="24"/>
          <w:szCs w:val="24"/>
          <w:lang w:eastAsia="hr-HR"/>
        </w:rPr>
        <w:t>a</w:t>
      </w:r>
      <w:r w:rsidR="009A180A">
        <w:rPr>
          <w:sz w:val="24"/>
          <w:szCs w:val="24"/>
          <w:lang w:eastAsia="hr-HR"/>
        </w:rPr>
        <w:t xml:space="preserve"> i postav</w:t>
      </w:r>
      <w:r>
        <w:rPr>
          <w:sz w:val="24"/>
          <w:szCs w:val="24"/>
          <w:lang w:eastAsia="hr-HR"/>
        </w:rPr>
        <w:t xml:space="preserve">lja </w:t>
      </w:r>
      <w:r w:rsidR="009214A8" w:rsidRPr="00FF0AD2">
        <w:rPr>
          <w:sz w:val="24"/>
          <w:szCs w:val="24"/>
          <w:lang w:eastAsia="hr-HR"/>
        </w:rPr>
        <w:t xml:space="preserve">izložbu posvećenu </w:t>
      </w:r>
      <w:r w:rsidR="009A180A">
        <w:rPr>
          <w:sz w:val="24"/>
          <w:szCs w:val="24"/>
          <w:lang w:eastAsia="hr-HR"/>
        </w:rPr>
        <w:t>razvoju knjige tijekom povijesti</w:t>
      </w:r>
      <w:r w:rsidR="00C00C0C">
        <w:rPr>
          <w:sz w:val="24"/>
          <w:szCs w:val="24"/>
          <w:lang w:eastAsia="hr-HR"/>
        </w:rPr>
        <w:t xml:space="preserve">: </w:t>
      </w:r>
      <w:r w:rsidR="00C00C0C" w:rsidRPr="00C00C0C">
        <w:rPr>
          <w:b/>
          <w:i/>
          <w:sz w:val="24"/>
          <w:szCs w:val="24"/>
          <w:lang w:eastAsia="hr-HR"/>
        </w:rPr>
        <w:t>KNJIGE KOJE SU MIJENJALE POVIJEST</w:t>
      </w:r>
      <w:r w:rsidR="009A180A">
        <w:rPr>
          <w:sz w:val="24"/>
          <w:szCs w:val="24"/>
          <w:lang w:eastAsia="hr-HR"/>
        </w:rPr>
        <w:t>; organizirati</w:t>
      </w:r>
      <w:r w:rsidR="009214A8" w:rsidRPr="00FF0AD2">
        <w:rPr>
          <w:sz w:val="24"/>
          <w:szCs w:val="24"/>
          <w:lang w:eastAsia="hr-HR"/>
        </w:rPr>
        <w:t xml:space="preserve"> književni susret, tribin</w:t>
      </w:r>
      <w:r w:rsidR="009630AC">
        <w:rPr>
          <w:sz w:val="24"/>
          <w:szCs w:val="24"/>
          <w:lang w:eastAsia="hr-HR"/>
        </w:rPr>
        <w:t>u</w:t>
      </w:r>
      <w:r w:rsidR="009214A8" w:rsidRPr="00FF0AD2">
        <w:rPr>
          <w:sz w:val="24"/>
          <w:szCs w:val="24"/>
          <w:lang w:eastAsia="hr-HR"/>
        </w:rPr>
        <w:t>, predstavljanje autora i knjiga i sl.</w:t>
      </w:r>
      <w:r w:rsidR="009630AC">
        <w:rPr>
          <w:sz w:val="24"/>
          <w:szCs w:val="24"/>
          <w:lang w:eastAsia="hr-HR"/>
        </w:rPr>
        <w:t xml:space="preserve"> Izložbu postavljamo i u Narodnom sveučilištu Sesvete i Knjižnici Sesvete.</w:t>
      </w:r>
    </w:p>
    <w:p w:rsidR="00CE6C21" w:rsidRDefault="00CE6C21" w:rsidP="00CE6C21">
      <w:pPr>
        <w:pStyle w:val="NoSpacing"/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223CD3">
        <w:rPr>
          <w:b/>
          <w:sz w:val="24"/>
          <w:szCs w:val="24"/>
          <w:lang w:eastAsia="hr-HR"/>
        </w:rPr>
        <w:t>Književni susret</w:t>
      </w:r>
      <w:r>
        <w:rPr>
          <w:sz w:val="24"/>
          <w:szCs w:val="24"/>
          <w:lang w:eastAsia="hr-HR"/>
        </w:rPr>
        <w:t xml:space="preserve"> – Julijana Matanović</w:t>
      </w:r>
      <w:r w:rsidR="009630AC">
        <w:rPr>
          <w:sz w:val="24"/>
          <w:szCs w:val="24"/>
          <w:lang w:eastAsia="hr-HR"/>
        </w:rPr>
        <w:t xml:space="preserve"> i</w:t>
      </w:r>
      <w:r>
        <w:rPr>
          <w:sz w:val="24"/>
          <w:szCs w:val="24"/>
          <w:lang w:eastAsia="hr-HR"/>
        </w:rPr>
        <w:t xml:space="preserve"> Pavao </w:t>
      </w:r>
      <w:proofErr w:type="spellStart"/>
      <w:r>
        <w:rPr>
          <w:sz w:val="24"/>
          <w:szCs w:val="24"/>
          <w:lang w:eastAsia="hr-HR"/>
        </w:rPr>
        <w:t>Pavličić</w:t>
      </w:r>
      <w:proofErr w:type="spellEnd"/>
      <w:r>
        <w:rPr>
          <w:sz w:val="24"/>
          <w:szCs w:val="24"/>
          <w:lang w:eastAsia="hr-HR"/>
        </w:rPr>
        <w:t>, Maša Kolanović ili neki drugi pisac</w:t>
      </w:r>
      <w:r w:rsidR="009630AC">
        <w:rPr>
          <w:sz w:val="24"/>
          <w:szCs w:val="24"/>
          <w:lang w:eastAsia="hr-HR"/>
        </w:rPr>
        <w:t>, u suradnji s nakladnicima Mozaik knjiga ili Školska knjiga</w:t>
      </w:r>
      <w:r>
        <w:rPr>
          <w:sz w:val="24"/>
          <w:szCs w:val="24"/>
          <w:lang w:eastAsia="hr-HR"/>
        </w:rPr>
        <w:t>.</w:t>
      </w:r>
    </w:p>
    <w:p w:rsidR="00AB5D64" w:rsidRPr="00865A34" w:rsidRDefault="00CE6C21" w:rsidP="009C6F94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contextualSpacing/>
        <w:jc w:val="both"/>
        <w:rPr>
          <w:rFonts w:eastAsiaTheme="minorHAnsi"/>
          <w:sz w:val="24"/>
          <w:szCs w:val="24"/>
          <w:shd w:val="clear" w:color="auto" w:fill="FFFFFF"/>
        </w:rPr>
      </w:pPr>
      <w:r w:rsidRPr="00865A34">
        <w:rPr>
          <w:sz w:val="24"/>
          <w:szCs w:val="24"/>
          <w:lang w:eastAsia="hr-HR"/>
        </w:rPr>
        <w:t xml:space="preserve">Razne aktivnosti </w:t>
      </w:r>
      <w:r w:rsidR="00865A34" w:rsidRPr="00865A34">
        <w:rPr>
          <w:iCs/>
          <w:sz w:val="24"/>
          <w:szCs w:val="24"/>
          <w:lang w:eastAsia="hr-HR"/>
        </w:rPr>
        <w:t>tijekom</w:t>
      </w:r>
      <w:r w:rsidR="00865A34" w:rsidRPr="00865A34">
        <w:rPr>
          <w:b/>
          <w:i/>
          <w:iCs/>
          <w:sz w:val="24"/>
          <w:szCs w:val="24"/>
          <w:lang w:eastAsia="hr-HR"/>
        </w:rPr>
        <w:t xml:space="preserve"> </w:t>
      </w:r>
      <w:r w:rsidR="00865A34" w:rsidRPr="00865A34">
        <w:rPr>
          <w:i/>
          <w:iCs/>
          <w:sz w:val="24"/>
          <w:szCs w:val="24"/>
          <w:lang w:eastAsia="hr-HR"/>
        </w:rPr>
        <w:t>Godine čitanja</w:t>
      </w:r>
      <w:r w:rsidR="00865A34" w:rsidRPr="00865A34">
        <w:rPr>
          <w:b/>
          <w:i/>
          <w:iCs/>
          <w:sz w:val="24"/>
          <w:szCs w:val="24"/>
          <w:lang w:eastAsia="hr-HR"/>
        </w:rPr>
        <w:t xml:space="preserve"> </w:t>
      </w:r>
      <w:r w:rsidR="00865A34">
        <w:rPr>
          <w:sz w:val="24"/>
          <w:szCs w:val="24"/>
          <w:lang w:eastAsia="hr-HR"/>
        </w:rPr>
        <w:t xml:space="preserve">2021. </w:t>
      </w:r>
      <w:r w:rsidR="00865A34" w:rsidRPr="00865A34">
        <w:rPr>
          <w:sz w:val="24"/>
          <w:szCs w:val="24"/>
          <w:lang w:eastAsia="hr-HR"/>
        </w:rPr>
        <w:t xml:space="preserve">u akciji: </w:t>
      </w:r>
      <w:r w:rsidR="00865A34" w:rsidRPr="00865A34">
        <w:rPr>
          <w:b/>
          <w:i/>
          <w:sz w:val="24"/>
          <w:szCs w:val="24"/>
          <w:lang w:eastAsia="hr-HR"/>
        </w:rPr>
        <w:t>UZ KNJIGE RASTEMO</w:t>
      </w:r>
      <w:r w:rsidR="00865A34" w:rsidRPr="00865A34">
        <w:rPr>
          <w:sz w:val="24"/>
          <w:szCs w:val="24"/>
          <w:lang w:eastAsia="hr-HR"/>
        </w:rPr>
        <w:t>!, u koj</w:t>
      </w:r>
      <w:r w:rsidR="00865A34">
        <w:rPr>
          <w:sz w:val="24"/>
          <w:szCs w:val="24"/>
          <w:lang w:eastAsia="hr-HR"/>
        </w:rPr>
        <w:t>u</w:t>
      </w:r>
      <w:r w:rsidR="00865A34" w:rsidRPr="00865A34">
        <w:rPr>
          <w:sz w:val="24"/>
          <w:szCs w:val="24"/>
          <w:lang w:eastAsia="hr-HR"/>
        </w:rPr>
        <w:t xml:space="preserve"> ćemo uključiti učenike izrad</w:t>
      </w:r>
      <w:r w:rsidR="00865A34">
        <w:rPr>
          <w:sz w:val="24"/>
          <w:szCs w:val="24"/>
          <w:lang w:eastAsia="hr-HR"/>
        </w:rPr>
        <w:t>om</w:t>
      </w:r>
      <w:r w:rsidR="00865A34" w:rsidRPr="00865A34">
        <w:rPr>
          <w:sz w:val="24"/>
          <w:szCs w:val="24"/>
          <w:lang w:eastAsia="hr-HR"/>
        </w:rPr>
        <w:t xml:space="preserve"> straničnika za knjige s motivima likovnih radova naših učenika; pripremiti s učenicima </w:t>
      </w:r>
      <w:r w:rsidR="00865A34" w:rsidRPr="00335765">
        <w:rPr>
          <w:i/>
          <w:sz w:val="24"/>
          <w:szCs w:val="24"/>
          <w:lang w:eastAsia="hr-HR"/>
        </w:rPr>
        <w:t>DAN KNJIŠKIH LIKOVA</w:t>
      </w:r>
      <w:r w:rsidR="00865A34" w:rsidRPr="00865A34">
        <w:rPr>
          <w:sz w:val="24"/>
          <w:szCs w:val="24"/>
          <w:lang w:eastAsia="hr-HR"/>
        </w:rPr>
        <w:t xml:space="preserve">; </w:t>
      </w:r>
      <w:r w:rsidR="00865A34">
        <w:rPr>
          <w:sz w:val="24"/>
          <w:szCs w:val="24"/>
          <w:lang w:eastAsia="hr-HR"/>
        </w:rPr>
        <w:t>i</w:t>
      </w:r>
      <w:r w:rsidR="00865A34" w:rsidRPr="00865A34">
        <w:rPr>
          <w:sz w:val="24"/>
          <w:szCs w:val="24"/>
          <w:lang w:eastAsia="hr-HR"/>
        </w:rPr>
        <w:t xml:space="preserve">zrada reklamnog letka, plakata ili ilustracije za pročitanu knjigu; do kraja Mjeseca knjige, krajem studenoga 2021. </w:t>
      </w:r>
      <w:r w:rsidR="009E0230">
        <w:rPr>
          <w:sz w:val="24"/>
          <w:szCs w:val="24"/>
          <w:lang w:eastAsia="hr-HR"/>
        </w:rPr>
        <w:t xml:space="preserve">otvaramo </w:t>
      </w:r>
      <w:r w:rsidR="00865A34" w:rsidRPr="00865A34">
        <w:rPr>
          <w:sz w:val="24"/>
          <w:szCs w:val="24"/>
          <w:lang w:eastAsia="hr-HR"/>
        </w:rPr>
        <w:t xml:space="preserve">foto natječaj: </w:t>
      </w:r>
      <w:r w:rsidR="00865A34" w:rsidRPr="00335765">
        <w:rPr>
          <w:i/>
          <w:sz w:val="24"/>
          <w:szCs w:val="24"/>
          <w:lang w:eastAsia="hr-HR"/>
        </w:rPr>
        <w:t>UHVAĆENI U ČITANJU</w:t>
      </w:r>
      <w:r w:rsidR="00865A34" w:rsidRPr="00865A34">
        <w:rPr>
          <w:sz w:val="24"/>
          <w:szCs w:val="24"/>
          <w:lang w:eastAsia="hr-HR"/>
        </w:rPr>
        <w:t xml:space="preserve"> (s knjigom) i dr.</w:t>
      </w:r>
      <w:r w:rsidR="00865A34">
        <w:rPr>
          <w:sz w:val="24"/>
          <w:szCs w:val="24"/>
          <w:lang w:eastAsia="hr-HR"/>
        </w:rPr>
        <w:t>;</w:t>
      </w:r>
      <w:r w:rsidR="00865A34" w:rsidRPr="00865A34">
        <w:rPr>
          <w:rFonts w:eastAsiaTheme="minorHAnsi"/>
          <w:sz w:val="24"/>
          <w:szCs w:val="24"/>
          <w:shd w:val="clear" w:color="auto" w:fill="FFFFFF"/>
        </w:rPr>
        <w:t xml:space="preserve">  </w:t>
      </w:r>
      <w:r w:rsidR="00865A34" w:rsidRPr="00865A34">
        <w:rPr>
          <w:iCs/>
          <w:sz w:val="24"/>
          <w:szCs w:val="24"/>
          <w:lang w:eastAsia="hr-HR"/>
        </w:rPr>
        <w:t xml:space="preserve">izrađivati digitalne plakate, koje ćemo ispisati u A3 formatu i složiti veliku knjigu u knjigovežnici, kao spomen na </w:t>
      </w:r>
      <w:r w:rsidR="00865A34" w:rsidRPr="00335765">
        <w:rPr>
          <w:i/>
          <w:iCs/>
          <w:sz w:val="24"/>
          <w:szCs w:val="24"/>
          <w:lang w:eastAsia="hr-HR"/>
        </w:rPr>
        <w:t>Godinu čitanja 2021</w:t>
      </w:r>
      <w:r w:rsidR="00865A34" w:rsidRPr="00865A34">
        <w:rPr>
          <w:iCs/>
          <w:sz w:val="24"/>
          <w:szCs w:val="24"/>
          <w:lang w:eastAsia="hr-HR"/>
        </w:rPr>
        <w:t>.</w:t>
      </w:r>
      <w:r w:rsidR="00865A34" w:rsidRPr="00865A3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865A34">
        <w:rPr>
          <w:rFonts w:eastAsiaTheme="minorHAnsi"/>
          <w:sz w:val="24"/>
          <w:szCs w:val="24"/>
          <w:shd w:val="clear" w:color="auto" w:fill="FFFFFF"/>
        </w:rPr>
        <w:t>(suradnja s</w:t>
      </w:r>
      <w:r w:rsidR="00335765">
        <w:rPr>
          <w:rFonts w:eastAsiaTheme="minorHAnsi"/>
          <w:sz w:val="24"/>
          <w:szCs w:val="24"/>
          <w:shd w:val="clear" w:color="auto" w:fill="FFFFFF"/>
        </w:rPr>
        <w:t>a Srednjom školom –</w:t>
      </w:r>
      <w:r w:rsidR="00865A34">
        <w:rPr>
          <w:rFonts w:eastAsiaTheme="minorHAnsi"/>
          <w:sz w:val="24"/>
          <w:szCs w:val="24"/>
          <w:shd w:val="clear" w:color="auto" w:fill="FFFFFF"/>
        </w:rPr>
        <w:t xml:space="preserve"> Cent</w:t>
      </w:r>
      <w:r w:rsidR="00335765">
        <w:rPr>
          <w:rFonts w:eastAsiaTheme="minorHAnsi"/>
          <w:sz w:val="24"/>
          <w:szCs w:val="24"/>
          <w:shd w:val="clear" w:color="auto" w:fill="FFFFFF"/>
        </w:rPr>
        <w:t xml:space="preserve">ar </w:t>
      </w:r>
      <w:r w:rsidR="00865A34">
        <w:rPr>
          <w:rFonts w:eastAsiaTheme="minorHAnsi"/>
          <w:sz w:val="24"/>
          <w:szCs w:val="24"/>
          <w:shd w:val="clear" w:color="auto" w:fill="FFFFFF"/>
        </w:rPr>
        <w:t>za odgoj i obrazovanje</w:t>
      </w:r>
      <w:r w:rsidR="00335765">
        <w:rPr>
          <w:rFonts w:eastAsiaTheme="minorHAnsi"/>
          <w:sz w:val="24"/>
          <w:szCs w:val="24"/>
          <w:shd w:val="clear" w:color="auto" w:fill="FFFFFF"/>
        </w:rPr>
        <w:t xml:space="preserve"> Zagreb, Zagorska 14, u kojoj se školuju učenici s poteškoćama u razvoju i obavljaju razne aktivnosti, imaju knjigovežnicu i dr.).</w:t>
      </w:r>
      <w:r w:rsidR="00865A3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865A34" w:rsidRPr="00865A34">
        <w:rPr>
          <w:rFonts w:eastAsiaTheme="minorHAnsi"/>
          <w:sz w:val="24"/>
          <w:szCs w:val="24"/>
          <w:shd w:val="clear" w:color="auto" w:fill="FFFFFF"/>
        </w:rPr>
        <w:t xml:space="preserve">      </w:t>
      </w:r>
      <w:r w:rsidR="00AB5D64" w:rsidRPr="00865A34">
        <w:rPr>
          <w:rFonts w:eastAsiaTheme="minorHAnsi"/>
          <w:sz w:val="24"/>
          <w:szCs w:val="24"/>
          <w:shd w:val="clear" w:color="auto" w:fill="FFFFFF"/>
        </w:rPr>
        <w:t xml:space="preserve">          </w:t>
      </w:r>
    </w:p>
    <w:p w:rsidR="009214A8" w:rsidRPr="00FF0AD2" w:rsidRDefault="009214A8" w:rsidP="009214A8">
      <w:pPr>
        <w:numPr>
          <w:ilvl w:val="0"/>
          <w:numId w:val="2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 xml:space="preserve">Godina Marka Marulića </w:t>
      </w:r>
      <w:r w:rsidRPr="00FF0AD2">
        <w:rPr>
          <w:sz w:val="24"/>
          <w:szCs w:val="24"/>
          <w:lang w:eastAsia="hr-HR"/>
        </w:rPr>
        <w:t xml:space="preserve">i 500. g. objave </w:t>
      </w:r>
      <w:r w:rsidRPr="00FF0AD2">
        <w:rPr>
          <w:i/>
          <w:iCs/>
          <w:sz w:val="24"/>
          <w:szCs w:val="24"/>
          <w:lang w:eastAsia="hr-HR"/>
        </w:rPr>
        <w:t xml:space="preserve">Judite – </w:t>
      </w:r>
      <w:r w:rsidRPr="00FF0AD2">
        <w:rPr>
          <w:sz w:val="24"/>
          <w:szCs w:val="24"/>
          <w:lang w:eastAsia="hr-HR"/>
        </w:rPr>
        <w:t xml:space="preserve">osmisliti </w:t>
      </w:r>
      <w:r>
        <w:rPr>
          <w:sz w:val="24"/>
          <w:szCs w:val="24"/>
          <w:lang w:eastAsia="hr-HR"/>
        </w:rPr>
        <w:t xml:space="preserve">razne </w:t>
      </w:r>
      <w:r w:rsidR="000447E4">
        <w:rPr>
          <w:sz w:val="24"/>
          <w:szCs w:val="24"/>
          <w:lang w:eastAsia="hr-HR"/>
        </w:rPr>
        <w:t>aktivnosti s učenicima (nastavak aktivnosti od travnja 2021.</w:t>
      </w:r>
      <w:r w:rsidR="00424357">
        <w:rPr>
          <w:sz w:val="24"/>
          <w:szCs w:val="24"/>
          <w:lang w:eastAsia="hr-HR"/>
        </w:rPr>
        <w:t xml:space="preserve"> do kraja ove godine</w:t>
      </w:r>
      <w:r w:rsidR="000447E4">
        <w:rPr>
          <w:sz w:val="24"/>
          <w:szCs w:val="24"/>
          <w:lang w:eastAsia="hr-HR"/>
        </w:rPr>
        <w:t>)</w:t>
      </w:r>
      <w:r w:rsidR="00424357">
        <w:rPr>
          <w:sz w:val="24"/>
          <w:szCs w:val="24"/>
          <w:lang w:eastAsia="hr-HR"/>
        </w:rPr>
        <w:t>.</w:t>
      </w:r>
    </w:p>
    <w:p w:rsidR="009214A8" w:rsidRPr="009214A8" w:rsidRDefault="009214A8" w:rsidP="009214A8">
      <w:pPr>
        <w:numPr>
          <w:ilvl w:val="0"/>
          <w:numId w:val="2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i/>
          <w:sz w:val="24"/>
          <w:szCs w:val="24"/>
          <w:lang w:eastAsia="hr-HR"/>
        </w:rPr>
        <w:lastRenderedPageBreak/>
        <w:t>Dan rječnika</w:t>
      </w:r>
      <w:r w:rsidRPr="00FF0AD2">
        <w:rPr>
          <w:sz w:val="24"/>
          <w:szCs w:val="24"/>
          <w:lang w:eastAsia="hr-HR"/>
        </w:rPr>
        <w:t xml:space="preserve"> obilježava se </w:t>
      </w:r>
      <w:r w:rsidRPr="000447E4">
        <w:rPr>
          <w:b/>
          <w:sz w:val="24"/>
          <w:szCs w:val="24"/>
          <w:lang w:eastAsia="hr-HR"/>
        </w:rPr>
        <w:t>16. listopada</w:t>
      </w:r>
      <w:r w:rsidRPr="00FF0AD2">
        <w:rPr>
          <w:sz w:val="24"/>
          <w:szCs w:val="24"/>
          <w:lang w:eastAsia="hr-HR"/>
        </w:rPr>
        <w:t xml:space="preserve">, na dan rođenja američkog leksikografa </w:t>
      </w:r>
      <w:proofErr w:type="spellStart"/>
      <w:r w:rsidRPr="00FF0AD2">
        <w:rPr>
          <w:sz w:val="24"/>
          <w:szCs w:val="24"/>
          <w:lang w:eastAsia="hr-HR"/>
        </w:rPr>
        <w:t>Noaha</w:t>
      </w:r>
      <w:proofErr w:type="spellEnd"/>
      <w:r w:rsidRPr="00FF0AD2">
        <w:rPr>
          <w:sz w:val="24"/>
          <w:szCs w:val="24"/>
          <w:lang w:eastAsia="hr-HR"/>
        </w:rPr>
        <w:t xml:space="preserve"> </w:t>
      </w:r>
      <w:proofErr w:type="spellStart"/>
      <w:r w:rsidRPr="00FF0AD2">
        <w:rPr>
          <w:sz w:val="24"/>
          <w:szCs w:val="24"/>
          <w:lang w:eastAsia="hr-HR"/>
        </w:rPr>
        <w:t>Webstera</w:t>
      </w:r>
      <w:proofErr w:type="spellEnd"/>
      <w:r w:rsidRPr="00FF0AD2">
        <w:rPr>
          <w:sz w:val="24"/>
          <w:szCs w:val="24"/>
          <w:lang w:eastAsia="hr-HR"/>
        </w:rPr>
        <w:t>, autora djela </w:t>
      </w:r>
      <w:proofErr w:type="spellStart"/>
      <w:r w:rsidRPr="00FF0AD2">
        <w:rPr>
          <w:i/>
          <w:iCs/>
          <w:sz w:val="24"/>
          <w:szCs w:val="24"/>
          <w:lang w:eastAsia="hr-HR"/>
        </w:rPr>
        <w:t>An</w:t>
      </w:r>
      <w:proofErr w:type="spellEnd"/>
      <w:r w:rsidRPr="00FF0AD2">
        <w:rPr>
          <w:i/>
          <w:iCs/>
          <w:sz w:val="24"/>
          <w:szCs w:val="24"/>
          <w:lang w:eastAsia="hr-HR"/>
        </w:rPr>
        <w:t xml:space="preserve"> American </w:t>
      </w:r>
      <w:proofErr w:type="spellStart"/>
      <w:r w:rsidRPr="00FF0AD2">
        <w:rPr>
          <w:i/>
          <w:iCs/>
          <w:sz w:val="24"/>
          <w:szCs w:val="24"/>
          <w:lang w:eastAsia="hr-HR"/>
        </w:rPr>
        <w:t>Dic</w:t>
      </w:r>
      <w:r>
        <w:rPr>
          <w:i/>
          <w:iCs/>
          <w:sz w:val="24"/>
          <w:szCs w:val="24"/>
          <w:lang w:eastAsia="hr-HR"/>
        </w:rPr>
        <w:t>tionary</w:t>
      </w:r>
      <w:proofErr w:type="spellEnd"/>
      <w:r>
        <w:rPr>
          <w:i/>
          <w:iCs/>
          <w:sz w:val="24"/>
          <w:szCs w:val="24"/>
          <w:lang w:eastAsia="hr-HR"/>
        </w:rPr>
        <w:t xml:space="preserve"> </w:t>
      </w:r>
      <w:proofErr w:type="spellStart"/>
      <w:r>
        <w:rPr>
          <w:i/>
          <w:iCs/>
          <w:sz w:val="24"/>
          <w:szCs w:val="24"/>
          <w:lang w:eastAsia="hr-HR"/>
        </w:rPr>
        <w:t>of</w:t>
      </w:r>
      <w:proofErr w:type="spellEnd"/>
      <w:r>
        <w:rPr>
          <w:i/>
          <w:iCs/>
          <w:sz w:val="24"/>
          <w:szCs w:val="24"/>
          <w:lang w:eastAsia="hr-HR"/>
        </w:rPr>
        <w:t xml:space="preserve"> </w:t>
      </w:r>
      <w:proofErr w:type="spellStart"/>
      <w:r>
        <w:rPr>
          <w:i/>
          <w:iCs/>
          <w:sz w:val="24"/>
          <w:szCs w:val="24"/>
          <w:lang w:eastAsia="hr-HR"/>
        </w:rPr>
        <w:t>the</w:t>
      </w:r>
      <w:proofErr w:type="spellEnd"/>
      <w:r>
        <w:rPr>
          <w:i/>
          <w:iCs/>
          <w:sz w:val="24"/>
          <w:szCs w:val="24"/>
          <w:lang w:eastAsia="hr-HR"/>
        </w:rPr>
        <w:t xml:space="preserve"> English </w:t>
      </w:r>
      <w:proofErr w:type="spellStart"/>
      <w:r>
        <w:rPr>
          <w:i/>
          <w:iCs/>
          <w:sz w:val="24"/>
          <w:szCs w:val="24"/>
          <w:lang w:eastAsia="hr-HR"/>
        </w:rPr>
        <w:t>Language</w:t>
      </w:r>
      <w:proofErr w:type="spellEnd"/>
      <w:r>
        <w:rPr>
          <w:i/>
          <w:iCs/>
          <w:sz w:val="24"/>
          <w:szCs w:val="24"/>
          <w:lang w:eastAsia="hr-HR"/>
        </w:rPr>
        <w:t xml:space="preserve"> – </w:t>
      </w:r>
      <w:r w:rsidRPr="009214A8">
        <w:rPr>
          <w:iCs/>
          <w:sz w:val="24"/>
          <w:szCs w:val="24"/>
          <w:lang w:eastAsia="hr-HR"/>
        </w:rPr>
        <w:t xml:space="preserve">izložba najpoznatijih rječnika </w:t>
      </w:r>
      <w:r w:rsidR="000447E4">
        <w:rPr>
          <w:iCs/>
          <w:sz w:val="24"/>
          <w:szCs w:val="24"/>
          <w:lang w:eastAsia="hr-HR"/>
        </w:rPr>
        <w:t xml:space="preserve">raznih </w:t>
      </w:r>
      <w:r w:rsidRPr="009214A8">
        <w:rPr>
          <w:iCs/>
          <w:sz w:val="24"/>
          <w:szCs w:val="24"/>
          <w:lang w:eastAsia="hr-HR"/>
        </w:rPr>
        <w:t>jezika</w:t>
      </w:r>
      <w:r w:rsidR="000447E4">
        <w:rPr>
          <w:iCs/>
          <w:sz w:val="24"/>
          <w:szCs w:val="24"/>
          <w:lang w:eastAsia="hr-HR"/>
        </w:rPr>
        <w:t xml:space="preserve"> u školskoj knjižnici</w:t>
      </w:r>
      <w:r w:rsidR="00825776">
        <w:rPr>
          <w:iCs/>
          <w:sz w:val="24"/>
          <w:szCs w:val="24"/>
          <w:lang w:eastAsia="hr-HR"/>
        </w:rPr>
        <w:t xml:space="preserve">, uz </w:t>
      </w:r>
      <w:r w:rsidR="000447E4">
        <w:rPr>
          <w:iCs/>
          <w:sz w:val="24"/>
          <w:szCs w:val="24"/>
          <w:lang w:eastAsia="hr-HR"/>
        </w:rPr>
        <w:t xml:space="preserve">PPT </w:t>
      </w:r>
      <w:r w:rsidR="000447E4" w:rsidRPr="009E69A8">
        <w:rPr>
          <w:i/>
          <w:iCs/>
          <w:sz w:val="24"/>
          <w:szCs w:val="24"/>
          <w:lang w:eastAsia="hr-HR"/>
        </w:rPr>
        <w:t>Razvoj leksikografije</w:t>
      </w:r>
      <w:r w:rsidR="000447E4">
        <w:rPr>
          <w:iCs/>
          <w:sz w:val="24"/>
          <w:szCs w:val="24"/>
          <w:lang w:eastAsia="hr-HR"/>
        </w:rPr>
        <w:t xml:space="preserve">, sve u Godini čitanja 2021. </w:t>
      </w:r>
    </w:p>
    <w:p w:rsidR="009214A8" w:rsidRDefault="009214A8" w:rsidP="009214A8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sz w:val="24"/>
          <w:szCs w:val="24"/>
          <w:lang w:eastAsia="hr-HR"/>
        </w:rPr>
        <w:t>Ujedno obilježavamo i prvi rječnik hrvatskoga jezika: </w:t>
      </w:r>
      <w:r w:rsidRPr="00FF0AD2">
        <w:rPr>
          <w:b/>
          <w:bCs/>
          <w:i/>
          <w:iCs/>
          <w:sz w:val="24"/>
          <w:szCs w:val="24"/>
          <w:lang w:eastAsia="hr-HR"/>
        </w:rPr>
        <w:t>Rječnik pet najuglednijih europskih jezika: latinskoga, talijanskoga, njemačkoga, dalmatinskoga i mađarskoga,</w:t>
      </w:r>
      <w:r w:rsidRPr="00FF0AD2">
        <w:rPr>
          <w:b/>
          <w:bCs/>
          <w:sz w:val="24"/>
          <w:szCs w:val="24"/>
          <w:lang w:eastAsia="hr-HR"/>
        </w:rPr>
        <w:t xml:space="preserve"> Fausta Vrančića. </w:t>
      </w:r>
      <w:r w:rsidRPr="00FF0AD2">
        <w:rPr>
          <w:sz w:val="24"/>
          <w:szCs w:val="24"/>
          <w:lang w:eastAsia="hr-HR"/>
        </w:rPr>
        <w:t xml:space="preserve">Rječnik je tiskan 1595. godine u Veneciji, sadrži 132 stranice, 5800 hrvatskih riječi pisanih latinicom koje je autor usvojio najviše s čakavskoga područja, ali i iz djela pisanih drugim hrvatskim narječjima. </w:t>
      </w:r>
      <w:proofErr w:type="spellStart"/>
      <w:r w:rsidRPr="00FF0AD2">
        <w:rPr>
          <w:sz w:val="24"/>
          <w:szCs w:val="24"/>
          <w:lang w:eastAsia="hr-HR"/>
        </w:rPr>
        <w:t>Vrančićev</w:t>
      </w:r>
      <w:proofErr w:type="spellEnd"/>
      <w:r w:rsidRPr="00FF0AD2">
        <w:rPr>
          <w:sz w:val="24"/>
          <w:szCs w:val="24"/>
          <w:lang w:eastAsia="hr-HR"/>
        </w:rPr>
        <w:t xml:space="preserve"> rječnik utjecao je ne samo na kasniju hrvatsku nego i na europsku leksikografiju. </w:t>
      </w:r>
      <w:r>
        <w:rPr>
          <w:sz w:val="24"/>
          <w:szCs w:val="24"/>
          <w:lang w:eastAsia="hr-HR"/>
        </w:rPr>
        <w:t xml:space="preserve">Rječnik se može </w:t>
      </w:r>
      <w:r w:rsidRPr="00FF0AD2">
        <w:rPr>
          <w:sz w:val="24"/>
          <w:szCs w:val="24"/>
          <w:lang w:eastAsia="hr-HR"/>
        </w:rPr>
        <w:t>prelistati kao digitalizirana</w:t>
      </w:r>
      <w:r>
        <w:rPr>
          <w:sz w:val="24"/>
          <w:szCs w:val="24"/>
          <w:lang w:eastAsia="hr-HR"/>
        </w:rPr>
        <w:t xml:space="preserve"> građa </w:t>
      </w:r>
      <w:r w:rsidR="00825776">
        <w:rPr>
          <w:sz w:val="24"/>
          <w:szCs w:val="24"/>
          <w:lang w:eastAsia="hr-HR"/>
        </w:rPr>
        <w:t xml:space="preserve">u </w:t>
      </w:r>
      <w:r>
        <w:rPr>
          <w:sz w:val="24"/>
          <w:szCs w:val="24"/>
          <w:lang w:eastAsia="hr-HR"/>
        </w:rPr>
        <w:t xml:space="preserve">NSK, </w:t>
      </w:r>
      <w:r w:rsidR="00825776">
        <w:rPr>
          <w:sz w:val="24"/>
          <w:szCs w:val="24"/>
          <w:lang w:eastAsia="hr-HR"/>
        </w:rPr>
        <w:t xml:space="preserve">a nalazi se i u fondu </w:t>
      </w:r>
      <w:r>
        <w:rPr>
          <w:sz w:val="24"/>
          <w:szCs w:val="24"/>
          <w:lang w:eastAsia="hr-HR"/>
        </w:rPr>
        <w:t>školsk</w:t>
      </w:r>
      <w:r w:rsidR="00825776">
        <w:rPr>
          <w:sz w:val="24"/>
          <w:szCs w:val="24"/>
          <w:lang w:eastAsia="hr-HR"/>
        </w:rPr>
        <w:t xml:space="preserve">e </w:t>
      </w:r>
      <w:r>
        <w:rPr>
          <w:sz w:val="24"/>
          <w:szCs w:val="24"/>
          <w:lang w:eastAsia="hr-HR"/>
        </w:rPr>
        <w:t xml:space="preserve"> knjižnic</w:t>
      </w:r>
      <w:r w:rsidR="00825776">
        <w:rPr>
          <w:sz w:val="24"/>
          <w:szCs w:val="24"/>
          <w:lang w:eastAsia="hr-HR"/>
        </w:rPr>
        <w:t>e</w:t>
      </w:r>
      <w:r>
        <w:rPr>
          <w:sz w:val="24"/>
          <w:szCs w:val="24"/>
          <w:lang w:eastAsia="hr-HR"/>
        </w:rPr>
        <w:t>.</w:t>
      </w:r>
    </w:p>
    <w:p w:rsidR="00223CD3" w:rsidRPr="00FF0AD2" w:rsidRDefault="00223CD3" w:rsidP="00223CD3">
      <w:pPr>
        <w:spacing w:after="120"/>
        <w:ind w:left="284"/>
        <w:contextualSpacing/>
        <w:jc w:val="both"/>
        <w:rPr>
          <w:sz w:val="24"/>
          <w:szCs w:val="24"/>
          <w:lang w:eastAsia="hr-HR"/>
        </w:rPr>
      </w:pPr>
    </w:p>
    <w:p w:rsidR="009214A8" w:rsidRPr="00FF0AD2" w:rsidRDefault="009214A8" w:rsidP="009214A8">
      <w:pPr>
        <w:spacing w:after="120"/>
        <w:ind w:left="284" w:hanging="284"/>
        <w:contextualSpacing/>
        <w:jc w:val="both"/>
        <w:rPr>
          <w:b/>
          <w:sz w:val="28"/>
          <w:szCs w:val="28"/>
          <w:lang w:eastAsia="hr-HR"/>
        </w:rPr>
      </w:pPr>
      <w:r w:rsidRPr="00FF0AD2">
        <w:rPr>
          <w:b/>
          <w:sz w:val="28"/>
          <w:szCs w:val="28"/>
          <w:lang w:eastAsia="hr-HR"/>
        </w:rPr>
        <w:t>STUDENI</w:t>
      </w:r>
    </w:p>
    <w:p w:rsidR="00825776" w:rsidRPr="00223CD3" w:rsidRDefault="00825776" w:rsidP="00825776">
      <w:pPr>
        <w:pStyle w:val="NoSpacing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b/>
          <w:i/>
          <w:sz w:val="24"/>
          <w:szCs w:val="24"/>
          <w:lang w:eastAsia="hr-HR"/>
        </w:rPr>
      </w:pPr>
      <w:r w:rsidRPr="00223CD3">
        <w:rPr>
          <w:b/>
          <w:bCs/>
          <w:i/>
          <w:iCs/>
          <w:sz w:val="24"/>
          <w:szCs w:val="24"/>
          <w:lang w:eastAsia="hr-HR"/>
        </w:rPr>
        <w:t xml:space="preserve">Svjetski dan znanosti za mir i razvoj, </w:t>
      </w:r>
      <w:r w:rsidRPr="002E2313">
        <w:rPr>
          <w:b/>
          <w:bCs/>
          <w:iCs/>
          <w:sz w:val="24"/>
          <w:szCs w:val="24"/>
          <w:lang w:eastAsia="hr-HR"/>
        </w:rPr>
        <w:t xml:space="preserve">10. studeni </w:t>
      </w:r>
      <w:r w:rsidRPr="00223CD3">
        <w:rPr>
          <w:sz w:val="24"/>
          <w:szCs w:val="24"/>
          <w:lang w:eastAsia="hr-HR"/>
        </w:rPr>
        <w:t>(UNESCO</w:t>
      </w:r>
      <w:r>
        <w:rPr>
          <w:sz w:val="24"/>
          <w:szCs w:val="24"/>
          <w:lang w:eastAsia="hr-HR"/>
        </w:rPr>
        <w:t xml:space="preserve"> je</w:t>
      </w:r>
      <w:r w:rsidRPr="00223CD3">
        <w:rPr>
          <w:sz w:val="24"/>
          <w:szCs w:val="24"/>
          <w:lang w:eastAsia="hr-HR"/>
        </w:rPr>
        <w:t xml:space="preserve"> 2001. g.</w:t>
      </w:r>
      <w:r>
        <w:rPr>
          <w:sz w:val="24"/>
          <w:szCs w:val="24"/>
          <w:lang w:eastAsia="hr-HR"/>
        </w:rPr>
        <w:t xml:space="preserve"> proglasio ovaj dan s ciljem povećanja svijesti javnosti o ulozi znanosti u promicanju mira i održivog razvoja</w:t>
      </w:r>
      <w:r w:rsidRPr="00223CD3">
        <w:rPr>
          <w:sz w:val="24"/>
          <w:szCs w:val="24"/>
          <w:lang w:eastAsia="hr-HR"/>
        </w:rPr>
        <w:t>)</w:t>
      </w:r>
      <w:r>
        <w:rPr>
          <w:sz w:val="24"/>
          <w:szCs w:val="24"/>
          <w:lang w:eastAsia="hr-HR"/>
        </w:rPr>
        <w:t>.</w:t>
      </w:r>
      <w:r w:rsidRPr="00223CD3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K</w:t>
      </w:r>
      <w:r w:rsidRPr="00223CD3">
        <w:rPr>
          <w:sz w:val="24"/>
          <w:szCs w:val="24"/>
          <w:lang w:eastAsia="hr-HR"/>
        </w:rPr>
        <w:t xml:space="preserve">njižničarka </w:t>
      </w:r>
      <w:r>
        <w:rPr>
          <w:sz w:val="24"/>
          <w:szCs w:val="24"/>
          <w:lang w:eastAsia="hr-HR"/>
        </w:rPr>
        <w:t xml:space="preserve">u suradnji s profesorima STEM područja i učenicima </w:t>
      </w:r>
      <w:r w:rsidRPr="00223CD3">
        <w:rPr>
          <w:sz w:val="24"/>
          <w:szCs w:val="24"/>
          <w:lang w:eastAsia="hr-HR"/>
        </w:rPr>
        <w:t>priprema izložb</w:t>
      </w:r>
      <w:r>
        <w:rPr>
          <w:sz w:val="24"/>
          <w:szCs w:val="24"/>
          <w:lang w:eastAsia="hr-HR"/>
        </w:rPr>
        <w:t>u</w:t>
      </w:r>
      <w:r w:rsidRPr="00223CD3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u predvorju škole: </w:t>
      </w:r>
      <w:r w:rsidRPr="00223CD3">
        <w:rPr>
          <w:b/>
          <w:i/>
          <w:iCs/>
          <w:sz w:val="24"/>
          <w:szCs w:val="24"/>
          <w:lang w:eastAsia="hr-HR"/>
        </w:rPr>
        <w:t>Znanstvenici koji su promijenili svijet</w:t>
      </w:r>
      <w:r>
        <w:rPr>
          <w:b/>
          <w:i/>
          <w:iCs/>
          <w:sz w:val="24"/>
          <w:szCs w:val="24"/>
          <w:lang w:eastAsia="hr-HR"/>
        </w:rPr>
        <w:t>.</w:t>
      </w:r>
      <w:r w:rsidRPr="00223CD3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Nakon toga izložbu posuđujemo Narodnom sveučilištu Sesvete i postavljamo u njihovoj izložbenoj galeriji.</w:t>
      </w:r>
    </w:p>
    <w:p w:rsidR="00C00C0C" w:rsidRDefault="009214A8" w:rsidP="004A48FF">
      <w:pPr>
        <w:pStyle w:val="NoSpacing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C00C0C">
        <w:rPr>
          <w:b/>
          <w:bCs/>
          <w:i/>
          <w:iCs/>
          <w:sz w:val="24"/>
          <w:szCs w:val="24"/>
          <w:lang w:eastAsia="hr-HR"/>
        </w:rPr>
        <w:t>Dan hrvatskih knjižnica</w:t>
      </w:r>
      <w:r w:rsidRPr="00C00C0C">
        <w:rPr>
          <w:b/>
          <w:bCs/>
          <w:sz w:val="24"/>
          <w:szCs w:val="24"/>
          <w:lang w:eastAsia="hr-HR"/>
        </w:rPr>
        <w:t> obilježava se 11. studenoga</w:t>
      </w:r>
      <w:r w:rsidRPr="00C00C0C">
        <w:rPr>
          <w:sz w:val="24"/>
          <w:szCs w:val="24"/>
          <w:lang w:eastAsia="hr-HR"/>
        </w:rPr>
        <w:t>, u </w:t>
      </w:r>
      <w:r w:rsidRPr="00C00C0C">
        <w:rPr>
          <w:i/>
          <w:iCs/>
          <w:sz w:val="24"/>
          <w:szCs w:val="24"/>
          <w:lang w:eastAsia="hr-HR"/>
        </w:rPr>
        <w:t>Mjesecu hrvatske knjige</w:t>
      </w:r>
      <w:r w:rsidRPr="00C00C0C">
        <w:rPr>
          <w:sz w:val="24"/>
          <w:szCs w:val="24"/>
          <w:lang w:eastAsia="hr-HR"/>
        </w:rPr>
        <w:t xml:space="preserve">. Ustanovljeno od HKD-a, 2010. g. kako bi javnost stekla uvid u aktivnosti i djelovanje knjižnica. Prvi je put obilježen 2010. godine na </w:t>
      </w:r>
      <w:proofErr w:type="spellStart"/>
      <w:r w:rsidRPr="00C00C0C">
        <w:rPr>
          <w:sz w:val="24"/>
          <w:szCs w:val="24"/>
          <w:lang w:eastAsia="hr-HR"/>
        </w:rPr>
        <w:t>Interliberu</w:t>
      </w:r>
      <w:proofErr w:type="spellEnd"/>
      <w:r w:rsidRPr="00C00C0C">
        <w:rPr>
          <w:sz w:val="24"/>
          <w:szCs w:val="24"/>
          <w:lang w:eastAsia="hr-HR"/>
        </w:rPr>
        <w:t xml:space="preserve"> kampanj</w:t>
      </w:r>
      <w:r w:rsidR="00223CD3">
        <w:rPr>
          <w:sz w:val="24"/>
          <w:szCs w:val="24"/>
          <w:lang w:eastAsia="hr-HR"/>
        </w:rPr>
        <w:t>om</w:t>
      </w:r>
      <w:r w:rsidRPr="00C00C0C">
        <w:rPr>
          <w:sz w:val="24"/>
          <w:szCs w:val="24"/>
          <w:lang w:eastAsia="hr-HR"/>
        </w:rPr>
        <w:t> </w:t>
      </w:r>
      <w:r w:rsidRPr="00C00C0C">
        <w:rPr>
          <w:i/>
          <w:iCs/>
          <w:sz w:val="24"/>
          <w:szCs w:val="24"/>
          <w:lang w:eastAsia="hr-HR"/>
        </w:rPr>
        <w:t>Imam pravo znati, imam pravo na knjižnicu</w:t>
      </w:r>
      <w:r w:rsidRPr="00C00C0C">
        <w:rPr>
          <w:sz w:val="24"/>
          <w:szCs w:val="24"/>
          <w:lang w:eastAsia="hr-HR"/>
        </w:rPr>
        <w:t xml:space="preserve">. </w:t>
      </w:r>
    </w:p>
    <w:p w:rsidR="009214A8" w:rsidRPr="00310B25" w:rsidRDefault="009214A8" w:rsidP="00E360A6">
      <w:pPr>
        <w:pStyle w:val="NoSpacing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b/>
          <w:i/>
          <w:sz w:val="24"/>
          <w:szCs w:val="24"/>
          <w:lang w:eastAsia="hr-HR"/>
        </w:rPr>
      </w:pPr>
      <w:r w:rsidRPr="00223CD3">
        <w:rPr>
          <w:b/>
          <w:bCs/>
          <w:sz w:val="24"/>
          <w:szCs w:val="24"/>
          <w:lang w:eastAsia="hr-HR"/>
        </w:rPr>
        <w:t xml:space="preserve">Velika obljetnica književnika F. M. DOSTOJEVSKOGA </w:t>
      </w:r>
      <w:r w:rsidRPr="00223CD3">
        <w:rPr>
          <w:sz w:val="24"/>
          <w:szCs w:val="24"/>
          <w:lang w:eastAsia="hr-HR"/>
        </w:rPr>
        <w:t xml:space="preserve">– 200 g. rođenja (11. 11. 1821.) – izložbom završavamo Mjesec hrvatske knjige 2021. i akcijom: </w:t>
      </w:r>
      <w:r w:rsidRPr="00223CD3">
        <w:rPr>
          <w:b/>
          <w:i/>
          <w:sz w:val="24"/>
          <w:szCs w:val="24"/>
          <w:lang w:eastAsia="hr-HR"/>
        </w:rPr>
        <w:t>Čitamo Dostojevskoga!</w:t>
      </w:r>
      <w:r w:rsidR="00AB5D64">
        <w:rPr>
          <w:b/>
          <w:i/>
          <w:sz w:val="24"/>
          <w:szCs w:val="24"/>
          <w:lang w:eastAsia="hr-HR"/>
        </w:rPr>
        <w:t xml:space="preserve">- književna tribina, </w:t>
      </w:r>
      <w:r w:rsidR="00AB5D64">
        <w:rPr>
          <w:sz w:val="24"/>
          <w:szCs w:val="24"/>
          <w:lang w:eastAsia="hr-HR"/>
        </w:rPr>
        <w:t xml:space="preserve">profesorice hrvatskoga jezika u suradnji s Ivanom Babićem, voditeljem Knjižnice Sesvete (izložba o Dostojevskom, predstavljanje njegovih književnih djela, </w:t>
      </w:r>
      <w:r w:rsidR="00335765">
        <w:rPr>
          <w:sz w:val="24"/>
          <w:szCs w:val="24"/>
          <w:lang w:eastAsia="hr-HR"/>
        </w:rPr>
        <w:t xml:space="preserve">istaknuti značaj ovog književnika u razvoju svjetske književnosti, </w:t>
      </w:r>
      <w:r w:rsidR="00AB5D64">
        <w:rPr>
          <w:sz w:val="24"/>
          <w:szCs w:val="24"/>
          <w:lang w:eastAsia="hr-HR"/>
        </w:rPr>
        <w:t>čitanje odabranih ulomaka s učenicima i sl.)</w:t>
      </w:r>
    </w:p>
    <w:p w:rsidR="00310B25" w:rsidRPr="00310B25" w:rsidRDefault="00310B25" w:rsidP="00E360A6">
      <w:pPr>
        <w:pStyle w:val="NoSpacing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i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Šenoini dani (studeni </w:t>
      </w:r>
      <w:r w:rsidRPr="00310B25">
        <w:rPr>
          <w:b/>
          <w:sz w:val="24"/>
          <w:szCs w:val="24"/>
          <w:lang w:eastAsia="hr-HR"/>
        </w:rPr>
        <w:t>– prosinac</w:t>
      </w:r>
      <w:r>
        <w:rPr>
          <w:b/>
          <w:sz w:val="24"/>
          <w:szCs w:val="24"/>
          <w:lang w:eastAsia="hr-HR"/>
        </w:rPr>
        <w:t xml:space="preserve"> 2021.</w:t>
      </w:r>
      <w:r w:rsidRPr="00310B25">
        <w:rPr>
          <w:b/>
          <w:sz w:val="24"/>
          <w:szCs w:val="24"/>
          <w:lang w:eastAsia="hr-HR"/>
        </w:rPr>
        <w:t>)</w:t>
      </w:r>
      <w:r>
        <w:rPr>
          <w:b/>
          <w:sz w:val="24"/>
          <w:szCs w:val="24"/>
          <w:lang w:eastAsia="hr-HR"/>
        </w:rPr>
        <w:t xml:space="preserve">, </w:t>
      </w:r>
      <w:r w:rsidRPr="00310B25">
        <w:rPr>
          <w:sz w:val="24"/>
          <w:szCs w:val="24"/>
          <w:lang w:eastAsia="hr-HR"/>
        </w:rPr>
        <w:t>uz 140. obljetnicu smrti</w:t>
      </w:r>
      <w:r>
        <w:rPr>
          <w:sz w:val="24"/>
          <w:szCs w:val="24"/>
          <w:lang w:eastAsia="hr-HR"/>
        </w:rPr>
        <w:t xml:space="preserve"> Augusta Šenoe – suradnja s Kućom Šenoa, izložba Šenoa i Zagreb – portreti Augusta Šenoe, radovi naše likovne grupe.</w:t>
      </w:r>
    </w:p>
    <w:p w:rsidR="00AB5D64" w:rsidRDefault="00AB5D64" w:rsidP="00C00C0C">
      <w:pPr>
        <w:spacing w:after="120"/>
        <w:contextualSpacing/>
        <w:jc w:val="both"/>
        <w:rPr>
          <w:b/>
          <w:bCs/>
          <w:sz w:val="28"/>
          <w:szCs w:val="28"/>
          <w:lang w:eastAsia="hr-HR"/>
        </w:rPr>
      </w:pPr>
    </w:p>
    <w:p w:rsidR="009214A8" w:rsidRPr="00FF0AD2" w:rsidRDefault="009214A8" w:rsidP="00C00C0C">
      <w:pPr>
        <w:spacing w:after="120"/>
        <w:contextualSpacing/>
        <w:jc w:val="both"/>
        <w:rPr>
          <w:b/>
          <w:bCs/>
          <w:sz w:val="28"/>
          <w:szCs w:val="28"/>
          <w:lang w:eastAsia="hr-HR"/>
        </w:rPr>
      </w:pPr>
      <w:r w:rsidRPr="00FF0AD2">
        <w:rPr>
          <w:b/>
          <w:bCs/>
          <w:sz w:val="28"/>
          <w:szCs w:val="28"/>
          <w:lang w:eastAsia="hr-HR"/>
        </w:rPr>
        <w:t>PROSINAC</w:t>
      </w:r>
    </w:p>
    <w:p w:rsidR="009214A8" w:rsidRPr="00544748" w:rsidRDefault="009214A8" w:rsidP="009214A8">
      <w:pPr>
        <w:spacing w:after="120"/>
        <w:ind w:left="284" w:hanging="284"/>
        <w:contextualSpacing/>
        <w:jc w:val="both"/>
        <w:rPr>
          <w:sz w:val="16"/>
          <w:szCs w:val="16"/>
          <w:lang w:eastAsia="hr-HR"/>
        </w:rPr>
      </w:pPr>
    </w:p>
    <w:p w:rsidR="009214A8" w:rsidRPr="00FF0AD2" w:rsidRDefault="009214A8" w:rsidP="009214A8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sz w:val="24"/>
          <w:szCs w:val="24"/>
          <w:lang w:eastAsia="hr-HR"/>
        </w:rPr>
        <w:t xml:space="preserve">Gustave FLAUBERT </w:t>
      </w:r>
      <w:r w:rsidRPr="00FF0AD2">
        <w:rPr>
          <w:sz w:val="24"/>
          <w:szCs w:val="24"/>
          <w:lang w:eastAsia="hr-HR"/>
        </w:rPr>
        <w:t xml:space="preserve">– 200. g. rođenja (12. 12. 1821.) </w:t>
      </w:r>
      <w:r>
        <w:rPr>
          <w:sz w:val="24"/>
          <w:szCs w:val="24"/>
          <w:lang w:eastAsia="hr-HR"/>
        </w:rPr>
        <w:t xml:space="preserve">– obilježiti izložbom o književniku i </w:t>
      </w:r>
      <w:r w:rsidR="007279A7">
        <w:rPr>
          <w:sz w:val="24"/>
          <w:szCs w:val="24"/>
          <w:lang w:eastAsia="hr-HR"/>
        </w:rPr>
        <w:t xml:space="preserve">literarnim </w:t>
      </w:r>
      <w:r>
        <w:rPr>
          <w:sz w:val="24"/>
          <w:szCs w:val="24"/>
          <w:lang w:eastAsia="hr-HR"/>
        </w:rPr>
        <w:t xml:space="preserve">natječajem za učenike: </w:t>
      </w:r>
      <w:proofErr w:type="spellStart"/>
      <w:r>
        <w:rPr>
          <w:sz w:val="24"/>
          <w:szCs w:val="24"/>
          <w:lang w:eastAsia="hr-HR"/>
        </w:rPr>
        <w:t>Emma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Bovary</w:t>
      </w:r>
      <w:proofErr w:type="spellEnd"/>
      <w:r>
        <w:rPr>
          <w:sz w:val="24"/>
          <w:szCs w:val="24"/>
          <w:lang w:eastAsia="hr-HR"/>
        </w:rPr>
        <w:t xml:space="preserve"> – to sam ja!</w:t>
      </w:r>
    </w:p>
    <w:p w:rsidR="009214A8" w:rsidRPr="007279A7" w:rsidRDefault="009214A8" w:rsidP="009214A8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i/>
          <w:sz w:val="24"/>
          <w:szCs w:val="24"/>
          <w:lang w:eastAsia="hr-HR"/>
        </w:rPr>
      </w:pPr>
      <w:r w:rsidRPr="00FF0AD2">
        <w:rPr>
          <w:b/>
          <w:bCs/>
          <w:sz w:val="24"/>
          <w:szCs w:val="24"/>
          <w:lang w:eastAsia="hr-HR"/>
        </w:rPr>
        <w:t xml:space="preserve">August ŠENOA </w:t>
      </w:r>
      <w:r w:rsidRPr="00FF0AD2">
        <w:rPr>
          <w:sz w:val="24"/>
          <w:szCs w:val="24"/>
          <w:lang w:eastAsia="hr-HR"/>
        </w:rPr>
        <w:t xml:space="preserve">– 140 g. smrti – 13. 12. 2021.; 150. godina od objave Šenoinog romana </w:t>
      </w:r>
      <w:r w:rsidRPr="00FF0AD2">
        <w:rPr>
          <w:i/>
          <w:iCs/>
          <w:sz w:val="24"/>
          <w:szCs w:val="24"/>
          <w:lang w:eastAsia="hr-HR"/>
        </w:rPr>
        <w:t xml:space="preserve">Zlatarovo zlato </w:t>
      </w:r>
      <w:r w:rsidRPr="00FF0AD2">
        <w:rPr>
          <w:sz w:val="24"/>
          <w:szCs w:val="24"/>
          <w:lang w:eastAsia="hr-HR"/>
        </w:rPr>
        <w:t xml:space="preserve">1871.; izložbe, istraživanje učenika, literarni i likovni radovi učenika, ilustracije naslovnica </w:t>
      </w:r>
      <w:r w:rsidR="007279A7">
        <w:rPr>
          <w:sz w:val="24"/>
          <w:szCs w:val="24"/>
          <w:lang w:eastAsia="hr-HR"/>
        </w:rPr>
        <w:t xml:space="preserve">u suradnji s likovnom grupom; literarni natječaj za učenike: </w:t>
      </w:r>
      <w:proofErr w:type="spellStart"/>
      <w:r w:rsidR="007279A7" w:rsidRPr="007279A7">
        <w:rPr>
          <w:i/>
          <w:sz w:val="24"/>
          <w:szCs w:val="24"/>
          <w:lang w:eastAsia="hr-HR"/>
        </w:rPr>
        <w:t>Zagrebulje</w:t>
      </w:r>
      <w:proofErr w:type="spellEnd"/>
      <w:r w:rsidR="007279A7" w:rsidRPr="007279A7">
        <w:rPr>
          <w:i/>
          <w:sz w:val="24"/>
          <w:szCs w:val="24"/>
          <w:lang w:eastAsia="hr-HR"/>
        </w:rPr>
        <w:t xml:space="preserve"> naših dana</w:t>
      </w:r>
      <w:r w:rsidR="007279A7">
        <w:rPr>
          <w:sz w:val="24"/>
          <w:szCs w:val="24"/>
          <w:lang w:eastAsia="hr-HR"/>
        </w:rPr>
        <w:t xml:space="preserve">, po uzoru na Šenoine </w:t>
      </w:r>
      <w:proofErr w:type="spellStart"/>
      <w:r w:rsidR="007279A7" w:rsidRPr="007279A7">
        <w:rPr>
          <w:i/>
          <w:sz w:val="24"/>
          <w:szCs w:val="24"/>
          <w:lang w:eastAsia="hr-HR"/>
        </w:rPr>
        <w:t>Zagrebulje</w:t>
      </w:r>
      <w:proofErr w:type="spellEnd"/>
      <w:r w:rsidR="007279A7" w:rsidRPr="007279A7">
        <w:rPr>
          <w:i/>
          <w:sz w:val="24"/>
          <w:szCs w:val="24"/>
          <w:lang w:eastAsia="hr-HR"/>
        </w:rPr>
        <w:t>.</w:t>
      </w:r>
    </w:p>
    <w:p w:rsidR="009214A8" w:rsidRPr="00FF0AD2" w:rsidRDefault="009214A8" w:rsidP="009214A8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i/>
          <w:iCs/>
          <w:sz w:val="24"/>
          <w:szCs w:val="24"/>
          <w:lang w:eastAsia="hr-HR"/>
        </w:rPr>
        <w:t>Međunarodni dan volontera</w:t>
      </w:r>
      <w:r w:rsidRPr="00FF0AD2">
        <w:rPr>
          <w:sz w:val="24"/>
          <w:szCs w:val="24"/>
          <w:lang w:eastAsia="hr-HR"/>
        </w:rPr>
        <w:t xml:space="preserve"> - 5. prosinca, ustanovljen od UN-a 1985. g. Cilj je promovirati rad volontera na lokalnoj, nacionalnoj i međunarodnoj razini. Volontiranje je djelatnost koja je zakonski uređena: </w:t>
      </w:r>
      <w:r w:rsidRPr="00FF0AD2">
        <w:rPr>
          <w:i/>
          <w:iCs/>
          <w:sz w:val="24"/>
          <w:szCs w:val="24"/>
          <w:lang w:eastAsia="hr-HR"/>
        </w:rPr>
        <w:t xml:space="preserve">Volontiranjem se smatra dobrovoljno ulaganje osobnog vremena, truda, znanja i vještina kojima se obavljaju usluge ili aktivnosti za dobrobit druge osobe ili za opću dobrobit, a obavljaju ih osobe na način predviđen ovim Zakonom, bez postojanja uvjeta isplate novčane nagrade ili potraživanja druge imovinske koristi za obavljeno volontiranje, ako ovim Zakonom nije drukčije određeno.  </w:t>
      </w:r>
      <w:r w:rsidRPr="00FF0AD2">
        <w:rPr>
          <w:sz w:val="24"/>
          <w:szCs w:val="24"/>
          <w:lang w:eastAsia="hr-HR"/>
        </w:rPr>
        <w:t xml:space="preserve">(Zakon o volonterstvu NN 58/07) </w:t>
      </w:r>
    </w:p>
    <w:p w:rsidR="009214A8" w:rsidRPr="00FF0AD2" w:rsidRDefault="009214A8" w:rsidP="009214A8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Cs/>
          <w:sz w:val="24"/>
          <w:szCs w:val="24"/>
          <w:lang w:eastAsia="hr-HR"/>
        </w:rPr>
        <w:t>Uključit</w:t>
      </w:r>
      <w:r>
        <w:rPr>
          <w:bCs/>
          <w:sz w:val="24"/>
          <w:szCs w:val="24"/>
          <w:lang w:eastAsia="hr-HR"/>
        </w:rPr>
        <w:t>i</w:t>
      </w:r>
      <w:r w:rsidRPr="00FF0AD2">
        <w:rPr>
          <w:bCs/>
          <w:sz w:val="24"/>
          <w:szCs w:val="24"/>
          <w:lang w:eastAsia="hr-HR"/>
        </w:rPr>
        <w:t xml:space="preserve"> učenike neka omotaju, zalijepe i tehnički poprave oštećene knjige na </w:t>
      </w:r>
      <w:r w:rsidRPr="009214A8">
        <w:rPr>
          <w:bCs/>
          <w:i/>
          <w:sz w:val="24"/>
          <w:szCs w:val="24"/>
          <w:lang w:eastAsia="hr-HR"/>
        </w:rPr>
        <w:t>Dan volontera</w:t>
      </w:r>
      <w:r w:rsidRPr="00FF0AD2">
        <w:rPr>
          <w:bCs/>
          <w:sz w:val="24"/>
          <w:szCs w:val="24"/>
          <w:lang w:eastAsia="hr-HR"/>
        </w:rPr>
        <w:t xml:space="preserve"> – za uzvrat iznenadit</w:t>
      </w:r>
      <w:r>
        <w:rPr>
          <w:bCs/>
          <w:sz w:val="24"/>
          <w:szCs w:val="24"/>
          <w:lang w:eastAsia="hr-HR"/>
        </w:rPr>
        <w:t>i</w:t>
      </w:r>
      <w:r w:rsidRPr="00FF0AD2">
        <w:rPr>
          <w:bCs/>
          <w:sz w:val="24"/>
          <w:szCs w:val="24"/>
          <w:lang w:eastAsia="hr-HR"/>
        </w:rPr>
        <w:t xml:space="preserve"> ih nekim sitnim darom, kolačima i sl.!</w:t>
      </w:r>
    </w:p>
    <w:p w:rsidR="009214A8" w:rsidRDefault="009214A8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     </w:t>
      </w:r>
    </w:p>
    <w:p w:rsidR="00E0721C" w:rsidRDefault="00C00C0C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 </w:t>
      </w:r>
    </w:p>
    <w:p w:rsidR="00E0721C" w:rsidRDefault="00E0721C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</w:p>
    <w:p w:rsidR="00E0721C" w:rsidRDefault="00E0721C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</w:p>
    <w:p w:rsidR="009214A8" w:rsidRPr="008B2F4B" w:rsidRDefault="009214A8" w:rsidP="009214A8">
      <w:pPr>
        <w:spacing w:after="120" w:line="240" w:lineRule="auto"/>
        <w:ind w:left="284" w:hanging="284"/>
        <w:contextualSpacing/>
        <w:rPr>
          <w:b/>
          <w:sz w:val="28"/>
          <w:szCs w:val="28"/>
          <w:lang w:eastAsia="hr-HR"/>
        </w:rPr>
      </w:pPr>
      <w:r w:rsidRPr="008B2F4B">
        <w:rPr>
          <w:b/>
          <w:sz w:val="28"/>
          <w:szCs w:val="28"/>
          <w:lang w:eastAsia="hr-HR"/>
        </w:rPr>
        <w:lastRenderedPageBreak/>
        <w:t>SIJEČANJ</w:t>
      </w:r>
    </w:p>
    <w:p w:rsidR="009214A8" w:rsidRPr="00FF0AD2" w:rsidRDefault="009214A8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</w:p>
    <w:p w:rsidR="009214A8" w:rsidRPr="00FF0AD2" w:rsidRDefault="009214A8" w:rsidP="009214A8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i/>
          <w:iCs/>
          <w:sz w:val="24"/>
          <w:szCs w:val="24"/>
          <w:lang w:eastAsia="hr-HR"/>
        </w:rPr>
        <w:t>Noć muzeja</w:t>
      </w:r>
      <w:r w:rsidR="007E3CE5">
        <w:rPr>
          <w:b/>
          <w:i/>
          <w:iCs/>
          <w:sz w:val="24"/>
          <w:szCs w:val="24"/>
          <w:lang w:eastAsia="hr-HR"/>
        </w:rPr>
        <w:t xml:space="preserve"> (</w:t>
      </w:r>
      <w:r w:rsidR="007E3CE5" w:rsidRPr="007E3CE5">
        <w:rPr>
          <w:b/>
          <w:sz w:val="24"/>
          <w:szCs w:val="24"/>
          <w:lang w:eastAsia="hr-HR"/>
        </w:rPr>
        <w:t>zadnji petak u mjesecu siječnju</w:t>
      </w:r>
      <w:r w:rsidR="007E3CE5">
        <w:rPr>
          <w:b/>
          <w:sz w:val="24"/>
          <w:szCs w:val="24"/>
          <w:lang w:eastAsia="hr-HR"/>
        </w:rPr>
        <w:t>),</w:t>
      </w:r>
      <w:r w:rsidR="007E3CE5" w:rsidRPr="00FF0AD2">
        <w:rPr>
          <w:sz w:val="24"/>
          <w:szCs w:val="24"/>
          <w:lang w:eastAsia="hr-HR"/>
        </w:rPr>
        <w:t xml:space="preserve"> </w:t>
      </w:r>
      <w:r w:rsidRPr="00FF0AD2">
        <w:rPr>
          <w:sz w:val="24"/>
          <w:szCs w:val="24"/>
          <w:lang w:eastAsia="hr-HR"/>
        </w:rPr>
        <w:t>manifestacija koju provode muzeji diljem Hrvatske, a organizira je Hrvatsko muzejsko društvo</w:t>
      </w:r>
      <w:r w:rsidRPr="00FF0AD2">
        <w:rPr>
          <w:b/>
          <w:bCs/>
          <w:sz w:val="24"/>
          <w:szCs w:val="24"/>
          <w:lang w:eastAsia="hr-HR"/>
        </w:rPr>
        <w:t xml:space="preserve">. </w:t>
      </w:r>
      <w:r w:rsidRPr="00FF0AD2">
        <w:rPr>
          <w:sz w:val="24"/>
          <w:szCs w:val="24"/>
          <w:lang w:eastAsia="hr-HR"/>
        </w:rPr>
        <w:t xml:space="preserve">Nastoji stvoriti sliku o muzejima kao čuvarima baštine i identiteta te prostorima zabave, odnosno ugraditi ih u koncept slobodnoga vremena i razonode. Prigodan program organizira se svake godine, od 18 sati do jedan sat iza ponoći, uz besplatan ulaz u muzeje, galerije i ostale kulturne ustanove. Aktivnost s učenicima: </w:t>
      </w:r>
      <w:r w:rsidRPr="00FF0AD2">
        <w:rPr>
          <w:i/>
          <w:iCs/>
          <w:sz w:val="24"/>
          <w:szCs w:val="24"/>
          <w:lang w:eastAsia="hr-HR"/>
        </w:rPr>
        <w:t>Muzeji moga grada</w:t>
      </w:r>
      <w:r w:rsidRPr="00FF0AD2">
        <w:rPr>
          <w:sz w:val="24"/>
          <w:szCs w:val="24"/>
          <w:lang w:eastAsia="hr-HR"/>
        </w:rPr>
        <w:t>, prigodne izložbe, posjeti lokalnom ili gradskim muzejima i sl.</w:t>
      </w:r>
    </w:p>
    <w:p w:rsidR="009214A8" w:rsidRPr="00FF0AD2" w:rsidRDefault="009214A8" w:rsidP="009214A8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 xml:space="preserve">Dan međunarodnog priznanja RH </w:t>
      </w:r>
      <w:r w:rsidRPr="00FF0AD2">
        <w:rPr>
          <w:sz w:val="24"/>
          <w:szCs w:val="24"/>
          <w:lang w:eastAsia="hr-HR"/>
        </w:rPr>
        <w:t xml:space="preserve">– </w:t>
      </w:r>
      <w:r w:rsidRPr="007E3CE5">
        <w:rPr>
          <w:b/>
          <w:sz w:val="24"/>
          <w:szCs w:val="24"/>
          <w:lang w:eastAsia="hr-HR"/>
        </w:rPr>
        <w:t>15. siječnja 1992.</w:t>
      </w:r>
      <w:r w:rsidRPr="00FF0AD2">
        <w:rPr>
          <w:sz w:val="24"/>
          <w:szCs w:val="24"/>
          <w:lang w:eastAsia="hr-HR"/>
        </w:rPr>
        <w:t xml:space="preserve">, </w:t>
      </w:r>
      <w:r w:rsidRPr="00825776">
        <w:rPr>
          <w:b/>
          <w:sz w:val="24"/>
          <w:szCs w:val="24"/>
          <w:lang w:eastAsia="hr-HR"/>
        </w:rPr>
        <w:t xml:space="preserve">30. </w:t>
      </w:r>
      <w:r w:rsidR="00825776">
        <w:rPr>
          <w:b/>
          <w:sz w:val="24"/>
          <w:szCs w:val="24"/>
          <w:lang w:eastAsia="hr-HR"/>
        </w:rPr>
        <w:t xml:space="preserve">obljetnica: </w:t>
      </w:r>
      <w:r w:rsidRPr="00FF0AD2">
        <w:rPr>
          <w:sz w:val="24"/>
          <w:szCs w:val="24"/>
          <w:lang w:eastAsia="hr-HR"/>
        </w:rPr>
        <w:t>(</w:t>
      </w:r>
      <w:r w:rsidRPr="00FF0AD2">
        <w:rPr>
          <w:i/>
          <w:iCs/>
          <w:sz w:val="24"/>
          <w:szCs w:val="24"/>
          <w:lang w:eastAsia="hr-HR"/>
        </w:rPr>
        <w:t xml:space="preserve">Domovina u slici i riječi </w:t>
      </w:r>
      <w:r w:rsidRPr="00FF0AD2">
        <w:rPr>
          <w:sz w:val="24"/>
          <w:szCs w:val="24"/>
          <w:lang w:eastAsia="hr-HR"/>
        </w:rPr>
        <w:t>– izložba, recital, pjesma, glazba, film…)</w:t>
      </w:r>
    </w:p>
    <w:p w:rsidR="009214A8" w:rsidRPr="007E3CE5" w:rsidRDefault="009214A8" w:rsidP="009214A8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sz w:val="24"/>
          <w:szCs w:val="24"/>
          <w:lang w:eastAsia="hr-HR"/>
        </w:rPr>
        <w:t>J</w:t>
      </w:r>
      <w:r w:rsidR="007279A7">
        <w:rPr>
          <w:b/>
          <w:bCs/>
          <w:sz w:val="24"/>
          <w:szCs w:val="24"/>
          <w:lang w:eastAsia="hr-HR"/>
        </w:rPr>
        <w:t>ean</w:t>
      </w:r>
      <w:r w:rsidR="007E3CE5">
        <w:rPr>
          <w:b/>
          <w:bCs/>
          <w:sz w:val="24"/>
          <w:szCs w:val="24"/>
          <w:lang w:eastAsia="hr-HR"/>
        </w:rPr>
        <w:t>-</w:t>
      </w:r>
      <w:r w:rsidRPr="00FF0AD2">
        <w:rPr>
          <w:b/>
          <w:bCs/>
          <w:sz w:val="24"/>
          <w:szCs w:val="24"/>
          <w:lang w:eastAsia="hr-HR"/>
        </w:rPr>
        <w:t xml:space="preserve">B. MOLIERE </w:t>
      </w:r>
      <w:r w:rsidRPr="00FF0AD2">
        <w:rPr>
          <w:sz w:val="24"/>
          <w:szCs w:val="24"/>
          <w:lang w:eastAsia="hr-HR"/>
        </w:rPr>
        <w:t>– 400. g. rođenja (15. 1. 1622.); u Godini čitanja: čita</w:t>
      </w:r>
      <w:r>
        <w:rPr>
          <w:sz w:val="24"/>
          <w:szCs w:val="24"/>
          <w:lang w:eastAsia="hr-HR"/>
        </w:rPr>
        <w:t>mo</w:t>
      </w:r>
      <w:r w:rsidRPr="00FF0AD2">
        <w:rPr>
          <w:sz w:val="24"/>
          <w:szCs w:val="24"/>
          <w:lang w:eastAsia="hr-HR"/>
        </w:rPr>
        <w:t xml:space="preserve"> </w:t>
      </w:r>
      <w:proofErr w:type="spellStart"/>
      <w:r w:rsidRPr="00FF0AD2">
        <w:rPr>
          <w:sz w:val="24"/>
          <w:szCs w:val="24"/>
          <w:lang w:eastAsia="hr-HR"/>
        </w:rPr>
        <w:t>Plauta</w:t>
      </w:r>
      <w:proofErr w:type="spellEnd"/>
      <w:r w:rsidRPr="00FF0AD2">
        <w:rPr>
          <w:sz w:val="24"/>
          <w:szCs w:val="24"/>
          <w:lang w:eastAsia="hr-HR"/>
        </w:rPr>
        <w:t xml:space="preserve">, Držića, </w:t>
      </w:r>
      <w:proofErr w:type="spellStart"/>
      <w:r w:rsidRPr="00FF0AD2">
        <w:rPr>
          <w:sz w:val="24"/>
          <w:szCs w:val="24"/>
          <w:lang w:eastAsia="hr-HR"/>
        </w:rPr>
        <w:t>Moliera</w:t>
      </w:r>
      <w:proofErr w:type="spellEnd"/>
      <w:r w:rsidRPr="00FF0AD2">
        <w:rPr>
          <w:sz w:val="24"/>
          <w:szCs w:val="24"/>
          <w:lang w:eastAsia="hr-HR"/>
        </w:rPr>
        <w:t>.</w:t>
      </w:r>
      <w:r w:rsidR="007E3CE5" w:rsidRPr="007E3CE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E3CE5" w:rsidRPr="007E3CE5">
        <w:rPr>
          <w:color w:val="4D5156"/>
          <w:sz w:val="24"/>
          <w:szCs w:val="24"/>
          <w:shd w:val="clear" w:color="auto" w:fill="FFFFFF"/>
        </w:rPr>
        <w:t>J</w:t>
      </w:r>
      <w:r w:rsidR="007E3CE5" w:rsidRPr="007E3CE5">
        <w:rPr>
          <w:sz w:val="24"/>
          <w:szCs w:val="24"/>
          <w:shd w:val="clear" w:color="auto" w:fill="FFFFFF"/>
        </w:rPr>
        <w:t xml:space="preserve">ean-Baptiste </w:t>
      </w:r>
      <w:proofErr w:type="spellStart"/>
      <w:r w:rsidR="007E3CE5" w:rsidRPr="007E3CE5">
        <w:rPr>
          <w:sz w:val="24"/>
          <w:szCs w:val="24"/>
          <w:shd w:val="clear" w:color="auto" w:fill="FFFFFF"/>
        </w:rPr>
        <w:t>Poquelin</w:t>
      </w:r>
      <w:proofErr w:type="spellEnd"/>
      <w:r w:rsidR="007E3CE5" w:rsidRPr="007E3CE5">
        <w:rPr>
          <w:sz w:val="24"/>
          <w:szCs w:val="24"/>
          <w:shd w:val="clear" w:color="auto" w:fill="FFFFFF"/>
        </w:rPr>
        <w:t>, poznatiji kao Molière, francuski komediograf, scenarist i književnik, jedan od velikana humoristične satire; te jedan od najcjenjenijih književnih autora u zapadnoj kulturi uopće. Sam je sebe nazvao Molière kao pseudonim.</w:t>
      </w:r>
    </w:p>
    <w:p w:rsidR="009214A8" w:rsidRDefault="009214A8" w:rsidP="009214A8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 xml:space="preserve">Dan sjećanja na žrtve HOLOKAUSTA </w:t>
      </w:r>
      <w:r w:rsidRPr="00FF0AD2">
        <w:rPr>
          <w:sz w:val="24"/>
          <w:szCs w:val="24"/>
          <w:lang w:eastAsia="hr-HR"/>
        </w:rPr>
        <w:t>– 27. 1.</w:t>
      </w:r>
      <w:r w:rsidR="007E3CE5">
        <w:rPr>
          <w:sz w:val="24"/>
          <w:szCs w:val="24"/>
          <w:lang w:eastAsia="hr-HR"/>
        </w:rPr>
        <w:t>,</w:t>
      </w:r>
      <w:r w:rsidRPr="00FF0AD2">
        <w:rPr>
          <w:sz w:val="24"/>
          <w:szCs w:val="24"/>
          <w:lang w:eastAsia="hr-HR"/>
        </w:rPr>
        <w:t xml:space="preserve"> izložba </w:t>
      </w:r>
      <w:r w:rsidRPr="00FF0AD2">
        <w:rPr>
          <w:i/>
          <w:iCs/>
          <w:sz w:val="24"/>
          <w:szCs w:val="24"/>
          <w:lang w:eastAsia="hr-HR"/>
        </w:rPr>
        <w:t>Književna djela s tematikom holokausta</w:t>
      </w:r>
      <w:r w:rsidR="004E0A8B">
        <w:rPr>
          <w:i/>
          <w:iCs/>
          <w:sz w:val="24"/>
          <w:szCs w:val="24"/>
          <w:lang w:eastAsia="hr-HR"/>
        </w:rPr>
        <w:t>.</w:t>
      </w:r>
      <w:r w:rsidRPr="00FF0AD2">
        <w:rPr>
          <w:sz w:val="24"/>
          <w:szCs w:val="24"/>
          <w:lang w:eastAsia="hr-HR"/>
        </w:rPr>
        <w:t xml:space="preserve"> </w:t>
      </w:r>
      <w:r w:rsidR="00825776">
        <w:rPr>
          <w:sz w:val="24"/>
          <w:szCs w:val="24"/>
          <w:lang w:eastAsia="hr-HR"/>
        </w:rPr>
        <w:t>Prisjećanje na genocid, zločine i povrede ljudskih prava koja su obilježila period Drugog svjetskog rata, s ciljem informiranja i sprečavanja da se ikad više ponovi.</w:t>
      </w:r>
    </w:p>
    <w:p w:rsidR="00223CD3" w:rsidRPr="00FF0AD2" w:rsidRDefault="00223CD3" w:rsidP="00223CD3">
      <w:pPr>
        <w:spacing w:after="120"/>
        <w:ind w:left="284"/>
        <w:contextualSpacing/>
        <w:jc w:val="both"/>
        <w:rPr>
          <w:sz w:val="24"/>
          <w:szCs w:val="24"/>
          <w:lang w:eastAsia="hr-HR"/>
        </w:rPr>
      </w:pPr>
    </w:p>
    <w:p w:rsidR="009214A8" w:rsidRPr="008B2F4B" w:rsidRDefault="009214A8" w:rsidP="009214A8">
      <w:pPr>
        <w:spacing w:after="120" w:line="240" w:lineRule="auto"/>
        <w:ind w:left="284" w:hanging="284"/>
        <w:contextualSpacing/>
        <w:rPr>
          <w:b/>
          <w:bCs/>
          <w:i/>
          <w:iCs/>
          <w:sz w:val="28"/>
          <w:szCs w:val="28"/>
          <w:lang w:eastAsia="hr-HR"/>
        </w:rPr>
      </w:pPr>
      <w:r w:rsidRPr="008B2F4B">
        <w:rPr>
          <w:b/>
          <w:bCs/>
          <w:i/>
          <w:iCs/>
          <w:sz w:val="28"/>
          <w:szCs w:val="28"/>
          <w:lang w:eastAsia="hr-HR"/>
        </w:rPr>
        <w:t>VELJAČA</w:t>
      </w:r>
    </w:p>
    <w:p w:rsidR="009214A8" w:rsidRPr="00FF0AD2" w:rsidRDefault="009214A8" w:rsidP="009214A8">
      <w:pPr>
        <w:spacing w:after="120" w:line="240" w:lineRule="auto"/>
        <w:ind w:left="284" w:hanging="284"/>
        <w:contextualSpacing/>
        <w:rPr>
          <w:sz w:val="24"/>
          <w:szCs w:val="24"/>
          <w:lang w:eastAsia="hr-HR"/>
        </w:rPr>
      </w:pPr>
    </w:p>
    <w:p w:rsidR="009214A8" w:rsidRDefault="009214A8" w:rsidP="00E1773F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9214A8">
        <w:rPr>
          <w:b/>
          <w:bCs/>
          <w:i/>
          <w:iCs/>
          <w:sz w:val="24"/>
          <w:szCs w:val="24"/>
          <w:lang w:eastAsia="hr-HR"/>
        </w:rPr>
        <w:t>Svjetski dan čitanja naglas</w:t>
      </w:r>
      <w:r w:rsidRPr="009214A8">
        <w:rPr>
          <w:b/>
          <w:bCs/>
          <w:sz w:val="24"/>
          <w:szCs w:val="24"/>
          <w:lang w:eastAsia="hr-HR"/>
        </w:rPr>
        <w:t xml:space="preserve"> obilježava se 1. veljače. </w:t>
      </w:r>
      <w:r w:rsidRPr="009214A8">
        <w:rPr>
          <w:sz w:val="24"/>
          <w:szCs w:val="24"/>
          <w:lang w:eastAsia="hr-HR"/>
        </w:rPr>
        <w:t xml:space="preserve">Čitanje naglas razvija vještinu slušanja, obogaćuje rječnik, razvija maštu i utječe na uspješan razvoj </w:t>
      </w:r>
      <w:r w:rsidR="007E3CE5">
        <w:rPr>
          <w:sz w:val="24"/>
          <w:szCs w:val="24"/>
          <w:lang w:eastAsia="hr-HR"/>
        </w:rPr>
        <w:t>učenika</w:t>
      </w:r>
      <w:r w:rsidRPr="009214A8">
        <w:rPr>
          <w:sz w:val="24"/>
          <w:szCs w:val="24"/>
          <w:lang w:eastAsia="hr-HR"/>
        </w:rPr>
        <w:t xml:space="preserve">. Kao što je slučaj s većinom manifestacija, i ovaj se dan u svakoj zemlji obilježava drugačije, ovisno o njezinu razvoju, mogućnostima i potrebama. U Hrvatskoj se provodi kampanja HČD-a „Čitaj mi!“ o  kojoj se može saznati više na mrežnoj stranici: </w:t>
      </w:r>
      <w:hyperlink r:id="rId6" w:history="1">
        <w:r w:rsidR="005F039B" w:rsidRPr="00315345">
          <w:rPr>
            <w:rStyle w:val="Hyperlink"/>
            <w:sz w:val="24"/>
            <w:szCs w:val="24"/>
            <w:lang w:eastAsia="hr-HR"/>
          </w:rPr>
          <w:t>http</w:t>
        </w:r>
      </w:hyperlink>
      <w:hyperlink r:id="rId7" w:history="1">
        <w:r w:rsidRPr="009214A8">
          <w:rPr>
            <w:rStyle w:val="Hyperlink"/>
            <w:sz w:val="24"/>
            <w:szCs w:val="24"/>
            <w:lang w:eastAsia="hr-HR"/>
          </w:rPr>
          <w:t>://hcd.hr/djelovanje/citaj-mi</w:t>
        </w:r>
      </w:hyperlink>
      <w:hyperlink r:id="rId8" w:history="1">
        <w:r w:rsidRPr="009214A8">
          <w:rPr>
            <w:rStyle w:val="Hyperlink"/>
            <w:sz w:val="24"/>
            <w:szCs w:val="24"/>
            <w:lang w:eastAsia="hr-HR"/>
          </w:rPr>
          <w:t>/</w:t>
        </w:r>
      </w:hyperlink>
      <w:r w:rsidRPr="009214A8">
        <w:rPr>
          <w:sz w:val="24"/>
          <w:szCs w:val="24"/>
          <w:lang w:eastAsia="hr-HR"/>
        </w:rPr>
        <w:t xml:space="preserve">. </w:t>
      </w:r>
      <w:r w:rsidRPr="009214A8">
        <w:rPr>
          <w:b/>
          <w:bCs/>
          <w:sz w:val="24"/>
          <w:szCs w:val="24"/>
          <w:lang w:eastAsia="hr-HR"/>
        </w:rPr>
        <w:t>Organiziramo natjecanje u čitanju naglas</w:t>
      </w:r>
      <w:r w:rsidRPr="009214A8">
        <w:rPr>
          <w:sz w:val="24"/>
          <w:szCs w:val="24"/>
          <w:lang w:eastAsia="hr-HR"/>
        </w:rPr>
        <w:t xml:space="preserve">. Natjecanje može biti na razini razreda, škole, grada. Organizirajmo </w:t>
      </w:r>
      <w:r w:rsidR="004E0A8B" w:rsidRPr="004E0A8B">
        <w:rPr>
          <w:i/>
          <w:sz w:val="24"/>
          <w:szCs w:val="24"/>
          <w:lang w:eastAsia="hr-HR"/>
        </w:rPr>
        <w:t>F</w:t>
      </w:r>
      <w:r w:rsidRPr="004E0A8B">
        <w:rPr>
          <w:i/>
          <w:sz w:val="24"/>
          <w:szCs w:val="24"/>
          <w:lang w:eastAsia="hr-HR"/>
        </w:rPr>
        <w:t>estival čitanja naglas</w:t>
      </w:r>
      <w:r w:rsidRPr="009214A8">
        <w:rPr>
          <w:sz w:val="24"/>
          <w:szCs w:val="24"/>
          <w:lang w:eastAsia="hr-HR"/>
        </w:rPr>
        <w:t>. Odrediti temu festivala (vrstu tekstova koji se čitaju i dob učenika</w:t>
      </w:r>
      <w:r w:rsidR="004E0A8B">
        <w:rPr>
          <w:sz w:val="24"/>
          <w:szCs w:val="24"/>
          <w:lang w:eastAsia="hr-HR"/>
        </w:rPr>
        <w:t xml:space="preserve"> – za svaki razred odabrani i određeni tekst</w:t>
      </w:r>
      <w:r w:rsidRPr="009214A8">
        <w:rPr>
          <w:sz w:val="24"/>
          <w:szCs w:val="24"/>
          <w:lang w:eastAsia="hr-HR"/>
        </w:rPr>
        <w:t>). Tema festivala može biti</w:t>
      </w:r>
      <w:r w:rsidR="004E0A8B">
        <w:rPr>
          <w:sz w:val="24"/>
          <w:szCs w:val="24"/>
          <w:lang w:eastAsia="hr-HR"/>
        </w:rPr>
        <w:t xml:space="preserve"> i</w:t>
      </w:r>
      <w:r w:rsidRPr="009214A8">
        <w:rPr>
          <w:sz w:val="24"/>
          <w:szCs w:val="24"/>
          <w:lang w:eastAsia="hr-HR"/>
        </w:rPr>
        <w:t xml:space="preserve"> „Omiljeni dijelovi omiljenih knjiga“ gdje bi sva</w:t>
      </w:r>
      <w:r w:rsidR="004E0A8B">
        <w:rPr>
          <w:sz w:val="24"/>
          <w:szCs w:val="24"/>
          <w:lang w:eastAsia="hr-HR"/>
        </w:rPr>
        <w:t>ki zainteresirani učenik</w:t>
      </w:r>
      <w:r w:rsidRPr="009214A8">
        <w:rPr>
          <w:sz w:val="24"/>
          <w:szCs w:val="24"/>
          <w:lang w:eastAsia="hr-HR"/>
        </w:rPr>
        <w:t xml:space="preserve"> mogao predstaviti svoju najdražu knjigu. </w:t>
      </w:r>
    </w:p>
    <w:p w:rsidR="00825776" w:rsidRPr="009214A8" w:rsidRDefault="00825776" w:rsidP="00E1773F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>
        <w:rPr>
          <w:b/>
          <w:bCs/>
          <w:i/>
          <w:iCs/>
          <w:sz w:val="24"/>
          <w:szCs w:val="24"/>
          <w:lang w:eastAsia="hr-HR"/>
        </w:rPr>
        <w:t>Dan sigurnijeg interneta –</w:t>
      </w:r>
      <w:r>
        <w:rPr>
          <w:sz w:val="24"/>
          <w:szCs w:val="24"/>
          <w:lang w:eastAsia="hr-HR"/>
        </w:rPr>
        <w:t xml:space="preserve"> 5. veljače, posvećen borbi protiv elektroničkog nasilja i sigurnijeg interneta za sve.</w:t>
      </w:r>
      <w:r w:rsidR="00C72F2C">
        <w:rPr>
          <w:sz w:val="24"/>
          <w:szCs w:val="24"/>
          <w:lang w:eastAsia="hr-HR"/>
        </w:rPr>
        <w:t xml:space="preserve"> Zajednička nam je zadaća stvarati odgovorno i sigurno online okružje za sve.</w:t>
      </w:r>
    </w:p>
    <w:p w:rsidR="009214A8" w:rsidRPr="00010C93" w:rsidRDefault="009214A8" w:rsidP="009214A8">
      <w:pPr>
        <w:pStyle w:val="NoSpacing"/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8B2F4B">
        <w:rPr>
          <w:b/>
          <w:sz w:val="24"/>
          <w:szCs w:val="24"/>
        </w:rPr>
        <w:t>Valentinovo</w:t>
      </w:r>
      <w:r w:rsidRPr="00010C93">
        <w:rPr>
          <w:sz w:val="24"/>
          <w:szCs w:val="24"/>
        </w:rPr>
        <w:t xml:space="preserve"> – </w:t>
      </w:r>
      <w:r w:rsidR="00C72F2C">
        <w:rPr>
          <w:sz w:val="24"/>
          <w:szCs w:val="24"/>
        </w:rPr>
        <w:t xml:space="preserve">14. veljače, </w:t>
      </w:r>
      <w:r w:rsidRPr="00010C93">
        <w:rPr>
          <w:sz w:val="24"/>
          <w:szCs w:val="24"/>
        </w:rPr>
        <w:t>obilježiti u suradnji s aktivom hrvatsk</w:t>
      </w:r>
      <w:r w:rsidR="00C72F2C">
        <w:rPr>
          <w:sz w:val="24"/>
          <w:szCs w:val="24"/>
        </w:rPr>
        <w:t>og jezika i glazbene umjetnosti:</w:t>
      </w:r>
      <w:r>
        <w:rPr>
          <w:sz w:val="24"/>
          <w:szCs w:val="24"/>
        </w:rPr>
        <w:t xml:space="preserve"> čitamo, pišemo i govorimo ljubavnu poeziju</w:t>
      </w:r>
      <w:r w:rsidR="007E3CE5">
        <w:rPr>
          <w:sz w:val="24"/>
          <w:szCs w:val="24"/>
        </w:rPr>
        <w:t>, pjevamo o ljubavi</w:t>
      </w:r>
      <w:r>
        <w:rPr>
          <w:sz w:val="24"/>
          <w:szCs w:val="24"/>
        </w:rPr>
        <w:t>.</w:t>
      </w:r>
      <w:r w:rsidRPr="00010C93">
        <w:rPr>
          <w:sz w:val="24"/>
          <w:szCs w:val="24"/>
        </w:rPr>
        <w:t xml:space="preserve">   </w:t>
      </w:r>
    </w:p>
    <w:p w:rsidR="009214A8" w:rsidRPr="00FF0AD2" w:rsidRDefault="009214A8" w:rsidP="009214A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 xml:space="preserve">Međunarodni dan materinskoga jezika – </w:t>
      </w:r>
      <w:r w:rsidRPr="00C72F2C">
        <w:rPr>
          <w:bCs/>
          <w:iCs/>
          <w:sz w:val="24"/>
          <w:szCs w:val="24"/>
          <w:lang w:eastAsia="hr-HR"/>
        </w:rPr>
        <w:t>21. veljače,</w:t>
      </w:r>
      <w:r w:rsidRPr="00FF0AD2">
        <w:rPr>
          <w:b/>
          <w:bCs/>
          <w:i/>
          <w:iCs/>
          <w:sz w:val="24"/>
          <w:szCs w:val="24"/>
          <w:lang w:eastAsia="hr-HR"/>
        </w:rPr>
        <w:t xml:space="preserve"> </w:t>
      </w:r>
      <w:r w:rsidRPr="00FF0AD2">
        <w:rPr>
          <w:sz w:val="24"/>
          <w:szCs w:val="24"/>
          <w:lang w:eastAsia="hr-HR"/>
        </w:rPr>
        <w:t xml:space="preserve">proglašen je odlukom UNESCO-a 1999. g., čime se pridaje važnost materinskom jeziku. Terminom materinji ili materinski jezik označavamo prvi jezik koji usvajamo u obiteljskom okruženju od najranije dobi. Važan je za formiranje, izražavanje, mišljenja i spoznavanje svijeta koji nas okružuje. Materinskim se jezikom poistovjećujemo sa svojom obitelji, on određuje pripadnost nekoj naciji, društvu i kulturi. </w:t>
      </w:r>
      <w:r w:rsidRPr="00C72F2C">
        <w:rPr>
          <w:bCs/>
          <w:sz w:val="24"/>
          <w:szCs w:val="24"/>
          <w:lang w:eastAsia="hr-HR"/>
        </w:rPr>
        <w:t>Istražiti s učenicima</w:t>
      </w:r>
      <w:r w:rsidRPr="00C72F2C">
        <w:rPr>
          <w:sz w:val="24"/>
          <w:szCs w:val="24"/>
          <w:lang w:eastAsia="hr-HR"/>
        </w:rPr>
        <w:t xml:space="preserve"> </w:t>
      </w:r>
      <w:r w:rsidR="004E0A8B" w:rsidRPr="00FF0AD2">
        <w:rPr>
          <w:sz w:val="24"/>
          <w:szCs w:val="24"/>
          <w:lang w:eastAsia="hr-HR"/>
        </w:rPr>
        <w:t>povijest svoga materinskoga jezika</w:t>
      </w:r>
      <w:r w:rsidR="004E0A8B">
        <w:rPr>
          <w:sz w:val="24"/>
          <w:szCs w:val="24"/>
          <w:lang w:eastAsia="hr-HR"/>
        </w:rPr>
        <w:t>,</w:t>
      </w:r>
      <w:r w:rsidR="004E0A8B" w:rsidRPr="00FF0AD2">
        <w:rPr>
          <w:sz w:val="24"/>
          <w:szCs w:val="24"/>
          <w:lang w:eastAsia="hr-HR"/>
        </w:rPr>
        <w:t xml:space="preserve"> </w:t>
      </w:r>
      <w:r w:rsidRPr="00FF0AD2">
        <w:rPr>
          <w:sz w:val="24"/>
          <w:szCs w:val="24"/>
          <w:lang w:eastAsia="hr-HR"/>
        </w:rPr>
        <w:t>značenje pojmova </w:t>
      </w:r>
      <w:r w:rsidRPr="00FF0AD2">
        <w:rPr>
          <w:i/>
          <w:iCs/>
          <w:sz w:val="24"/>
          <w:szCs w:val="24"/>
          <w:lang w:eastAsia="hr-HR"/>
        </w:rPr>
        <w:t>standardni jezik</w:t>
      </w:r>
      <w:r w:rsidRPr="00FF0AD2">
        <w:rPr>
          <w:sz w:val="24"/>
          <w:szCs w:val="24"/>
          <w:lang w:eastAsia="hr-HR"/>
        </w:rPr>
        <w:t> i </w:t>
      </w:r>
      <w:r w:rsidRPr="00FF0AD2">
        <w:rPr>
          <w:i/>
          <w:iCs/>
          <w:sz w:val="24"/>
          <w:szCs w:val="24"/>
          <w:lang w:eastAsia="hr-HR"/>
        </w:rPr>
        <w:t>materinski jezik</w:t>
      </w:r>
      <w:r w:rsidRPr="00FF0AD2">
        <w:rPr>
          <w:sz w:val="24"/>
          <w:szCs w:val="24"/>
          <w:lang w:eastAsia="hr-HR"/>
        </w:rPr>
        <w:t xml:space="preserve">, njegove pojavne oblike (dijalekte, narječja, mjesne </w:t>
      </w:r>
      <w:r w:rsidR="004E0A8B">
        <w:rPr>
          <w:sz w:val="24"/>
          <w:szCs w:val="24"/>
          <w:lang w:eastAsia="hr-HR"/>
        </w:rPr>
        <w:t xml:space="preserve">i lokalne </w:t>
      </w:r>
      <w:r w:rsidRPr="00FF0AD2">
        <w:rPr>
          <w:sz w:val="24"/>
          <w:szCs w:val="24"/>
          <w:lang w:eastAsia="hr-HR"/>
        </w:rPr>
        <w:t xml:space="preserve">govore, žargon). </w:t>
      </w:r>
      <w:r w:rsidRPr="004E0A8B">
        <w:rPr>
          <w:b/>
          <w:i/>
          <w:iCs/>
          <w:sz w:val="24"/>
          <w:szCs w:val="24"/>
          <w:lang w:eastAsia="hr-HR"/>
        </w:rPr>
        <w:t>Mjesec hrvatskoga jezika</w:t>
      </w:r>
      <w:r w:rsidRPr="00FF0AD2">
        <w:rPr>
          <w:sz w:val="24"/>
          <w:szCs w:val="24"/>
          <w:lang w:eastAsia="hr-HR"/>
        </w:rPr>
        <w:t xml:space="preserve"> (21. 2. – 17. 3.), posvetiti </w:t>
      </w:r>
      <w:r w:rsidR="00A65F14" w:rsidRPr="00A65F14">
        <w:rPr>
          <w:sz w:val="24"/>
          <w:szCs w:val="24"/>
        </w:rPr>
        <w:t>hrvatskom</w:t>
      </w:r>
      <w:r w:rsidR="00A65F14" w:rsidRPr="00A65F14">
        <w:rPr>
          <w:color w:val="212529"/>
          <w:sz w:val="24"/>
          <w:szCs w:val="24"/>
          <w:shd w:val="clear" w:color="auto" w:fill="FFFFFF"/>
        </w:rPr>
        <w:t> </w:t>
      </w:r>
      <w:r w:rsidR="00A65F14">
        <w:rPr>
          <w:color w:val="212529"/>
          <w:sz w:val="24"/>
          <w:szCs w:val="24"/>
          <w:shd w:val="clear" w:color="auto" w:fill="FFFFFF"/>
        </w:rPr>
        <w:t xml:space="preserve">renesansnom </w:t>
      </w:r>
      <w:r w:rsidRPr="00A65F14">
        <w:rPr>
          <w:sz w:val="24"/>
          <w:szCs w:val="24"/>
          <w:lang w:eastAsia="hr-HR"/>
        </w:rPr>
        <w:t>pjesniku</w:t>
      </w:r>
      <w:r w:rsidRPr="00FF0AD2">
        <w:rPr>
          <w:sz w:val="24"/>
          <w:szCs w:val="24"/>
          <w:lang w:eastAsia="hr-HR"/>
        </w:rPr>
        <w:t xml:space="preserve"> </w:t>
      </w:r>
      <w:r w:rsidRPr="00A65F14">
        <w:rPr>
          <w:b/>
          <w:sz w:val="24"/>
          <w:szCs w:val="24"/>
          <w:lang w:eastAsia="hr-HR"/>
        </w:rPr>
        <w:t>PETRU HEKTOROVIĆU, uz 450. g. smrti</w:t>
      </w:r>
      <w:r w:rsidRPr="00FF0AD2">
        <w:rPr>
          <w:sz w:val="24"/>
          <w:szCs w:val="24"/>
          <w:lang w:eastAsia="hr-HR"/>
        </w:rPr>
        <w:t xml:space="preserve"> (13. 3. 1572.)</w:t>
      </w:r>
      <w:r w:rsidR="00A65F14">
        <w:rPr>
          <w:sz w:val="24"/>
          <w:szCs w:val="24"/>
          <w:lang w:eastAsia="hr-HR"/>
        </w:rPr>
        <w:t xml:space="preserve"> </w:t>
      </w:r>
    </w:p>
    <w:p w:rsidR="009214A8" w:rsidRDefault="009214A8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</w:p>
    <w:p w:rsidR="009214A8" w:rsidRPr="008B2F4B" w:rsidRDefault="009214A8" w:rsidP="009214A8">
      <w:pPr>
        <w:spacing w:after="120" w:line="240" w:lineRule="auto"/>
        <w:ind w:left="284" w:hanging="284"/>
        <w:contextualSpacing/>
        <w:rPr>
          <w:b/>
          <w:sz w:val="28"/>
          <w:szCs w:val="28"/>
          <w:lang w:eastAsia="hr-HR"/>
        </w:rPr>
      </w:pPr>
      <w:r w:rsidRPr="008B2F4B">
        <w:rPr>
          <w:b/>
          <w:sz w:val="28"/>
          <w:szCs w:val="28"/>
          <w:lang w:eastAsia="hr-HR"/>
        </w:rPr>
        <w:t>OŽUJAK</w:t>
      </w:r>
    </w:p>
    <w:p w:rsidR="009214A8" w:rsidRPr="00FF0AD2" w:rsidRDefault="009214A8" w:rsidP="009214A8">
      <w:pPr>
        <w:spacing w:after="120" w:line="240" w:lineRule="auto"/>
        <w:ind w:left="284" w:hanging="284"/>
        <w:contextualSpacing/>
        <w:rPr>
          <w:b/>
          <w:sz w:val="24"/>
          <w:szCs w:val="24"/>
          <w:lang w:eastAsia="hr-HR"/>
        </w:rPr>
      </w:pPr>
    </w:p>
    <w:p w:rsidR="009214A8" w:rsidRPr="008B2F4B" w:rsidRDefault="009214A8" w:rsidP="009214A8">
      <w:pPr>
        <w:numPr>
          <w:ilvl w:val="0"/>
          <w:numId w:val="7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8B2F4B">
        <w:rPr>
          <w:b/>
          <w:bCs/>
          <w:i/>
          <w:iCs/>
          <w:sz w:val="24"/>
          <w:szCs w:val="24"/>
          <w:lang w:eastAsia="hr-HR"/>
        </w:rPr>
        <w:t xml:space="preserve">Dani hrvatskoga jezika </w:t>
      </w:r>
      <w:r w:rsidRPr="008B2F4B">
        <w:rPr>
          <w:sz w:val="24"/>
          <w:szCs w:val="24"/>
          <w:lang w:eastAsia="hr-HR"/>
        </w:rPr>
        <w:t xml:space="preserve">obilježavaju se svake godine od </w:t>
      </w:r>
      <w:r w:rsidRPr="007E3CE5">
        <w:rPr>
          <w:b/>
          <w:sz w:val="24"/>
          <w:szCs w:val="24"/>
          <w:lang w:eastAsia="hr-HR"/>
        </w:rPr>
        <w:t>11. do 17. ožujka</w:t>
      </w:r>
      <w:r w:rsidRPr="008B2F4B">
        <w:rPr>
          <w:sz w:val="24"/>
          <w:szCs w:val="24"/>
          <w:lang w:eastAsia="hr-HR"/>
        </w:rPr>
        <w:t xml:space="preserve">, odlukom Hrvatskoga sabora od 1991. godine. Manifestacijom se želi podići razina jezične kulture, utjecati na percepciju hrvatskoga jezika kao važnoga temelja hrvatske kulture i nacionalnoga identiteta. To je i spomen </w:t>
      </w:r>
      <w:r w:rsidRPr="008B2F4B">
        <w:rPr>
          <w:sz w:val="24"/>
          <w:szCs w:val="24"/>
          <w:lang w:eastAsia="hr-HR"/>
        </w:rPr>
        <w:lastRenderedPageBreak/>
        <w:t xml:space="preserve">na </w:t>
      </w:r>
      <w:r w:rsidRPr="008B2F4B">
        <w:rPr>
          <w:i/>
          <w:iCs/>
          <w:sz w:val="24"/>
          <w:szCs w:val="24"/>
          <w:lang w:eastAsia="hr-HR"/>
        </w:rPr>
        <w:t xml:space="preserve">Deklaraciju o nazivu i položaju hrvatskoga književnog jezika, </w:t>
      </w:r>
      <w:r w:rsidRPr="008B2F4B">
        <w:rPr>
          <w:sz w:val="24"/>
          <w:szCs w:val="24"/>
          <w:lang w:eastAsia="hr-HR"/>
        </w:rPr>
        <w:t xml:space="preserve">objavljenu 17. ožujka 1967. g. u tjedniku Telegram s potpisima osamnaest hrvatskih znanstvenih i kulturnih ustanova. </w:t>
      </w:r>
      <w:r w:rsidRPr="008B2F4B">
        <w:rPr>
          <w:b/>
          <w:bCs/>
          <w:sz w:val="24"/>
          <w:szCs w:val="24"/>
          <w:lang w:eastAsia="hr-HR"/>
        </w:rPr>
        <w:t>Osmislit</w:t>
      </w:r>
      <w:r>
        <w:rPr>
          <w:b/>
          <w:bCs/>
          <w:sz w:val="24"/>
          <w:szCs w:val="24"/>
          <w:lang w:eastAsia="hr-HR"/>
        </w:rPr>
        <w:t>i</w:t>
      </w:r>
      <w:r w:rsidRPr="008B2F4B">
        <w:rPr>
          <w:b/>
          <w:bCs/>
          <w:sz w:val="24"/>
          <w:szCs w:val="24"/>
          <w:lang w:eastAsia="hr-HR"/>
        </w:rPr>
        <w:t xml:space="preserve"> program </w:t>
      </w:r>
      <w:r w:rsidRPr="008B2F4B">
        <w:rPr>
          <w:sz w:val="24"/>
          <w:szCs w:val="24"/>
          <w:lang w:eastAsia="hr-HR"/>
        </w:rPr>
        <w:t>s učenicima kojim će</w:t>
      </w:r>
      <w:r>
        <w:rPr>
          <w:sz w:val="24"/>
          <w:szCs w:val="24"/>
          <w:lang w:eastAsia="hr-HR"/>
        </w:rPr>
        <w:t>mo</w:t>
      </w:r>
      <w:r w:rsidRPr="008B2F4B">
        <w:rPr>
          <w:sz w:val="24"/>
          <w:szCs w:val="24"/>
          <w:lang w:eastAsia="hr-HR"/>
        </w:rPr>
        <w:t xml:space="preserve"> proslaviti neki aspekt hrvatskoga jezika. Predstavit</w:t>
      </w:r>
      <w:r>
        <w:rPr>
          <w:sz w:val="24"/>
          <w:szCs w:val="24"/>
          <w:lang w:eastAsia="hr-HR"/>
        </w:rPr>
        <w:t>i</w:t>
      </w:r>
      <w:r w:rsidRPr="008B2F4B">
        <w:rPr>
          <w:sz w:val="24"/>
          <w:szCs w:val="24"/>
          <w:lang w:eastAsia="hr-HR"/>
        </w:rPr>
        <w:t xml:space="preserve"> jedno ili sva tri hrvatska narječja prigodnim programom; predstavit</w:t>
      </w:r>
      <w:r>
        <w:rPr>
          <w:sz w:val="24"/>
          <w:szCs w:val="24"/>
          <w:lang w:eastAsia="hr-HR"/>
        </w:rPr>
        <w:t>i</w:t>
      </w:r>
      <w:r w:rsidRPr="008B2F4B">
        <w:rPr>
          <w:sz w:val="24"/>
          <w:szCs w:val="24"/>
          <w:lang w:eastAsia="hr-HR"/>
        </w:rPr>
        <w:t xml:space="preserve"> tradiciju toga narječja (kulturno-književnu, jezičnu); razgovara</w:t>
      </w:r>
      <w:r>
        <w:rPr>
          <w:sz w:val="24"/>
          <w:szCs w:val="24"/>
          <w:lang w:eastAsia="hr-HR"/>
        </w:rPr>
        <w:t>ti</w:t>
      </w:r>
      <w:r w:rsidRPr="008B2F4B">
        <w:rPr>
          <w:sz w:val="24"/>
          <w:szCs w:val="24"/>
          <w:lang w:eastAsia="hr-HR"/>
        </w:rPr>
        <w:t xml:space="preserve"> s učenicima koji govore kajkavskim ili čakavskim narječjem – osmislit</w:t>
      </w:r>
      <w:r>
        <w:rPr>
          <w:sz w:val="24"/>
          <w:szCs w:val="24"/>
          <w:lang w:eastAsia="hr-HR"/>
        </w:rPr>
        <w:t>i</w:t>
      </w:r>
      <w:r w:rsidRPr="008B2F4B">
        <w:rPr>
          <w:sz w:val="24"/>
          <w:szCs w:val="24"/>
          <w:lang w:eastAsia="hr-HR"/>
        </w:rPr>
        <w:t xml:space="preserve"> neku aktivnost.</w:t>
      </w:r>
      <w:r w:rsidR="00310B25">
        <w:rPr>
          <w:sz w:val="24"/>
          <w:szCs w:val="24"/>
          <w:lang w:eastAsia="hr-HR"/>
        </w:rPr>
        <w:t xml:space="preserve"> Pozvati nekog jezikoslovca u školu s predavanjem za učenike. </w:t>
      </w:r>
    </w:p>
    <w:p w:rsidR="009214A8" w:rsidRPr="00FF0AD2" w:rsidRDefault="009214A8" w:rsidP="009214A8">
      <w:pPr>
        <w:numPr>
          <w:ilvl w:val="0"/>
          <w:numId w:val="7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>Svjetski dan pripovijedanja</w:t>
      </w:r>
      <w:r w:rsidRPr="00FF0AD2">
        <w:rPr>
          <w:b/>
          <w:bCs/>
          <w:sz w:val="24"/>
          <w:szCs w:val="24"/>
          <w:lang w:eastAsia="hr-HR"/>
        </w:rPr>
        <w:t> </w:t>
      </w:r>
      <w:r w:rsidRPr="00FF0AD2">
        <w:rPr>
          <w:sz w:val="24"/>
          <w:szCs w:val="24"/>
          <w:lang w:eastAsia="hr-HR"/>
        </w:rPr>
        <w:t xml:space="preserve">obilježava se </w:t>
      </w:r>
      <w:r w:rsidRPr="00FF0AD2">
        <w:rPr>
          <w:b/>
          <w:bCs/>
          <w:sz w:val="24"/>
          <w:szCs w:val="24"/>
          <w:lang w:eastAsia="hr-HR"/>
        </w:rPr>
        <w:t>20. ožujka</w:t>
      </w:r>
      <w:r w:rsidRPr="00FF0AD2">
        <w:rPr>
          <w:sz w:val="24"/>
          <w:szCs w:val="24"/>
          <w:lang w:eastAsia="hr-HR"/>
        </w:rPr>
        <w:t>. Zamišljen je kao dan kada se svuda u svijetu, na različitim jezicima pričaju priče, slaveći pripovijedanje kao jedno od najvećih ljudskih umijeća. Svake se godine odabire tematski okvir koji se razrađuje na državnoj ili lokalnoj razini (temu možemo i sami odabrati za svoju školu). Istakn</w:t>
      </w:r>
      <w:r>
        <w:rPr>
          <w:sz w:val="24"/>
          <w:szCs w:val="24"/>
          <w:lang w:eastAsia="hr-HR"/>
        </w:rPr>
        <w:t>uti</w:t>
      </w:r>
      <w:r w:rsidRPr="00FF0AD2">
        <w:rPr>
          <w:sz w:val="24"/>
          <w:szCs w:val="24"/>
          <w:lang w:eastAsia="hr-HR"/>
        </w:rPr>
        <w:t xml:space="preserve"> najljepše priče</w:t>
      </w:r>
      <w:r w:rsidR="00090CF3">
        <w:rPr>
          <w:sz w:val="24"/>
          <w:szCs w:val="24"/>
          <w:lang w:eastAsia="hr-HR"/>
        </w:rPr>
        <w:t>, o</w:t>
      </w:r>
      <w:r w:rsidRPr="00FF0AD2">
        <w:rPr>
          <w:sz w:val="24"/>
          <w:szCs w:val="24"/>
          <w:lang w:eastAsia="hr-HR"/>
        </w:rPr>
        <w:t>rganizirat</w:t>
      </w:r>
      <w:r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 xml:space="preserve"> lančano pripovijedanje o </w:t>
      </w:r>
      <w:r>
        <w:rPr>
          <w:sz w:val="24"/>
          <w:szCs w:val="24"/>
          <w:lang w:eastAsia="hr-HR"/>
        </w:rPr>
        <w:t xml:space="preserve">zadanoj </w:t>
      </w:r>
      <w:r w:rsidRPr="00FF0AD2">
        <w:rPr>
          <w:sz w:val="24"/>
          <w:szCs w:val="24"/>
          <w:lang w:eastAsia="hr-HR"/>
        </w:rPr>
        <w:t>temi</w:t>
      </w:r>
      <w:r>
        <w:rPr>
          <w:sz w:val="24"/>
          <w:szCs w:val="24"/>
          <w:lang w:eastAsia="hr-HR"/>
        </w:rPr>
        <w:t xml:space="preserve">. </w:t>
      </w:r>
      <w:r w:rsidRPr="00FF0AD2">
        <w:rPr>
          <w:sz w:val="24"/>
          <w:szCs w:val="24"/>
          <w:lang w:eastAsia="hr-HR"/>
        </w:rPr>
        <w:t>Organizirat</w:t>
      </w:r>
      <w:r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 xml:space="preserve"> natječaj za najbolju kratku priču na zadanu temu za učenike.</w:t>
      </w:r>
      <w:r w:rsidR="00310B25">
        <w:rPr>
          <w:sz w:val="24"/>
          <w:szCs w:val="24"/>
          <w:lang w:eastAsia="hr-HR"/>
        </w:rPr>
        <w:t xml:space="preserve"> Najbolje priče nagrađujemo i objavljujemo na mrežnoj stranici škole.</w:t>
      </w:r>
    </w:p>
    <w:p w:rsidR="009214A8" w:rsidRDefault="009214A8" w:rsidP="009214A8">
      <w:pPr>
        <w:numPr>
          <w:ilvl w:val="0"/>
          <w:numId w:val="7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>Svjetski dan poezije</w:t>
      </w:r>
      <w:r w:rsidRPr="00FF0AD2">
        <w:rPr>
          <w:sz w:val="24"/>
          <w:szCs w:val="24"/>
          <w:lang w:eastAsia="hr-HR"/>
        </w:rPr>
        <w:t xml:space="preserve"> UNESCO je proglasio </w:t>
      </w:r>
      <w:r w:rsidRPr="00C72F2C">
        <w:rPr>
          <w:b/>
          <w:sz w:val="24"/>
          <w:szCs w:val="24"/>
          <w:lang w:eastAsia="hr-HR"/>
        </w:rPr>
        <w:t>21. ožujka</w:t>
      </w:r>
      <w:r w:rsidRPr="00FF0AD2">
        <w:rPr>
          <w:sz w:val="24"/>
          <w:szCs w:val="24"/>
          <w:lang w:eastAsia="hr-HR"/>
        </w:rPr>
        <w:t xml:space="preserve"> 1999. g. radi promicanja čitanja, pisanja, objavljivanja i poučavanja poezije širom svijeta. Istoga dana, prvoga dana proljeća, rođen je pjesnik Ivan Goran Kovačić te se u Hrvatskoj održava i festival </w:t>
      </w:r>
      <w:r w:rsidRPr="00FF0AD2">
        <w:rPr>
          <w:i/>
          <w:iCs/>
          <w:sz w:val="24"/>
          <w:szCs w:val="24"/>
          <w:lang w:eastAsia="hr-HR"/>
        </w:rPr>
        <w:t xml:space="preserve">Goranovo proljeće, </w:t>
      </w:r>
      <w:r w:rsidRPr="00FF0AD2">
        <w:rPr>
          <w:sz w:val="24"/>
          <w:szCs w:val="24"/>
          <w:lang w:eastAsia="hr-HR"/>
        </w:rPr>
        <w:t xml:space="preserve">koji predstavlja mlade domaće i strane pjesnike. Osmisliti neke aktivnosti uz </w:t>
      </w:r>
      <w:r w:rsidRPr="00FF0AD2">
        <w:rPr>
          <w:i/>
          <w:iCs/>
          <w:sz w:val="24"/>
          <w:szCs w:val="24"/>
          <w:lang w:eastAsia="hr-HR"/>
        </w:rPr>
        <w:t xml:space="preserve">Međunarodni dan poezije </w:t>
      </w:r>
      <w:r w:rsidRPr="00FF0AD2">
        <w:rPr>
          <w:sz w:val="24"/>
          <w:szCs w:val="24"/>
          <w:lang w:eastAsia="hr-HR"/>
        </w:rPr>
        <w:t xml:space="preserve">u svojoj školi: istaknuti učenike koji pišu poeziju i nagraditi ih. Ako pišu poeziju, objaviti </w:t>
      </w:r>
      <w:r>
        <w:rPr>
          <w:sz w:val="24"/>
          <w:szCs w:val="24"/>
          <w:lang w:eastAsia="hr-HR"/>
        </w:rPr>
        <w:t xml:space="preserve">je </w:t>
      </w:r>
      <w:r w:rsidRPr="00FF0AD2">
        <w:rPr>
          <w:sz w:val="24"/>
          <w:szCs w:val="24"/>
          <w:lang w:eastAsia="hr-HR"/>
        </w:rPr>
        <w:t>na mrežnoj stranici:  </w:t>
      </w:r>
      <w:hyperlink r:id="rId9" w:history="1">
        <w:r w:rsidRPr="00FF0AD2">
          <w:rPr>
            <w:rStyle w:val="Hyperlink"/>
            <w:sz w:val="24"/>
            <w:szCs w:val="24"/>
            <w:lang w:eastAsia="hr-HR"/>
          </w:rPr>
          <w:t>https://www.poezijaonline.net</w:t>
        </w:r>
      </w:hyperlink>
      <w:hyperlink r:id="rId10" w:history="1">
        <w:r w:rsidRPr="00FF0AD2">
          <w:rPr>
            <w:rStyle w:val="Hyperlink"/>
            <w:sz w:val="24"/>
            <w:szCs w:val="24"/>
            <w:lang w:eastAsia="hr-HR"/>
          </w:rPr>
          <w:t>/</w:t>
        </w:r>
      </w:hyperlink>
      <w:r w:rsidRPr="00FF0AD2">
        <w:rPr>
          <w:sz w:val="24"/>
          <w:szCs w:val="24"/>
          <w:u w:val="single"/>
          <w:lang w:eastAsia="hr-HR"/>
        </w:rPr>
        <w:t xml:space="preserve"> </w:t>
      </w:r>
      <w:r w:rsidRPr="00FF0AD2">
        <w:rPr>
          <w:sz w:val="24"/>
          <w:szCs w:val="24"/>
          <w:lang w:eastAsia="hr-HR"/>
        </w:rPr>
        <w:t>ili na nekom portalu.</w:t>
      </w:r>
    </w:p>
    <w:p w:rsidR="00C72F2C" w:rsidRPr="00310B25" w:rsidRDefault="00C72F2C" w:rsidP="009214A8">
      <w:pPr>
        <w:numPr>
          <w:ilvl w:val="0"/>
          <w:numId w:val="7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>
        <w:rPr>
          <w:b/>
          <w:bCs/>
          <w:i/>
          <w:iCs/>
          <w:sz w:val="24"/>
          <w:szCs w:val="24"/>
          <w:lang w:eastAsia="hr-HR"/>
        </w:rPr>
        <w:t xml:space="preserve">Svjetski dan voda – </w:t>
      </w:r>
      <w:r w:rsidRPr="00C72F2C">
        <w:rPr>
          <w:b/>
          <w:bCs/>
          <w:iCs/>
          <w:sz w:val="24"/>
          <w:szCs w:val="24"/>
          <w:lang w:eastAsia="hr-HR"/>
        </w:rPr>
        <w:t>22. ožujka</w:t>
      </w:r>
      <w:r>
        <w:rPr>
          <w:b/>
          <w:bCs/>
          <w:iCs/>
          <w:sz w:val="24"/>
          <w:szCs w:val="24"/>
          <w:lang w:eastAsia="hr-HR"/>
        </w:rPr>
        <w:t xml:space="preserve">, </w:t>
      </w:r>
      <w:r w:rsidRPr="00C72F2C">
        <w:rPr>
          <w:bCs/>
          <w:iCs/>
          <w:sz w:val="24"/>
          <w:szCs w:val="24"/>
          <w:lang w:eastAsia="hr-HR"/>
        </w:rPr>
        <w:t xml:space="preserve">naglašava se </w:t>
      </w:r>
      <w:r>
        <w:rPr>
          <w:bCs/>
          <w:iCs/>
          <w:sz w:val="24"/>
          <w:szCs w:val="24"/>
          <w:lang w:eastAsia="hr-HR"/>
        </w:rPr>
        <w:t xml:space="preserve">važnost čiste i pitke vode i održivog upravljanja vodenim resursima. Prigodna izložba </w:t>
      </w:r>
      <w:r w:rsidRPr="00C72F2C">
        <w:rPr>
          <w:bCs/>
          <w:i/>
          <w:iCs/>
          <w:sz w:val="24"/>
          <w:szCs w:val="24"/>
          <w:lang w:eastAsia="hr-HR"/>
        </w:rPr>
        <w:t>Vodeno blago Hrvatske</w:t>
      </w:r>
      <w:r w:rsidR="00310B25">
        <w:rPr>
          <w:bCs/>
          <w:i/>
          <w:iCs/>
          <w:sz w:val="24"/>
          <w:szCs w:val="24"/>
          <w:lang w:eastAsia="hr-HR"/>
        </w:rPr>
        <w:t xml:space="preserve"> – Rijeke, </w:t>
      </w:r>
      <w:r w:rsidR="00310B25" w:rsidRPr="00310B25">
        <w:rPr>
          <w:bCs/>
          <w:iCs/>
          <w:sz w:val="24"/>
          <w:szCs w:val="24"/>
          <w:lang w:eastAsia="hr-HR"/>
        </w:rPr>
        <w:t>u suradnji s profesorima geografije</w:t>
      </w:r>
      <w:r w:rsidR="00310B25">
        <w:rPr>
          <w:bCs/>
          <w:iCs/>
          <w:sz w:val="24"/>
          <w:szCs w:val="24"/>
          <w:lang w:eastAsia="hr-HR"/>
        </w:rPr>
        <w:t xml:space="preserve"> i biologije.</w:t>
      </w:r>
    </w:p>
    <w:p w:rsidR="00090CF3" w:rsidRPr="00FF0AD2" w:rsidRDefault="00090CF3" w:rsidP="00090CF3">
      <w:pPr>
        <w:spacing w:after="120"/>
        <w:ind w:left="284"/>
        <w:contextualSpacing/>
        <w:jc w:val="both"/>
        <w:rPr>
          <w:sz w:val="24"/>
          <w:szCs w:val="24"/>
          <w:lang w:eastAsia="hr-HR"/>
        </w:rPr>
      </w:pPr>
    </w:p>
    <w:p w:rsidR="00310B25" w:rsidRDefault="00310B25" w:rsidP="009214A8">
      <w:pPr>
        <w:spacing w:after="120" w:line="240" w:lineRule="auto"/>
        <w:ind w:left="284" w:hanging="284"/>
        <w:contextualSpacing/>
        <w:rPr>
          <w:b/>
          <w:sz w:val="28"/>
          <w:szCs w:val="28"/>
          <w:lang w:eastAsia="hr-HR"/>
        </w:rPr>
      </w:pPr>
    </w:p>
    <w:p w:rsidR="009214A8" w:rsidRPr="000506F9" w:rsidRDefault="009214A8" w:rsidP="009214A8">
      <w:pPr>
        <w:spacing w:after="120" w:line="240" w:lineRule="auto"/>
        <w:ind w:left="284" w:hanging="284"/>
        <w:contextualSpacing/>
        <w:rPr>
          <w:b/>
          <w:sz w:val="28"/>
          <w:szCs w:val="28"/>
          <w:lang w:eastAsia="hr-HR"/>
        </w:rPr>
      </w:pPr>
      <w:r w:rsidRPr="000506F9">
        <w:rPr>
          <w:b/>
          <w:sz w:val="28"/>
          <w:szCs w:val="28"/>
          <w:lang w:eastAsia="hr-HR"/>
        </w:rPr>
        <w:t>TRAVANJ</w:t>
      </w:r>
    </w:p>
    <w:p w:rsidR="009214A8" w:rsidRPr="00544748" w:rsidRDefault="009214A8" w:rsidP="009214A8">
      <w:pPr>
        <w:spacing w:after="120" w:line="240" w:lineRule="auto"/>
        <w:ind w:left="284" w:hanging="284"/>
        <w:contextualSpacing/>
        <w:rPr>
          <w:b/>
          <w:sz w:val="16"/>
          <w:szCs w:val="16"/>
          <w:lang w:eastAsia="hr-HR"/>
        </w:rPr>
      </w:pPr>
    </w:p>
    <w:p w:rsidR="009214A8" w:rsidRPr="00E8441A" w:rsidRDefault="009214A8" w:rsidP="009214A8">
      <w:pPr>
        <w:numPr>
          <w:ilvl w:val="0"/>
          <w:numId w:val="8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FF0AD2">
        <w:rPr>
          <w:b/>
          <w:bCs/>
          <w:i/>
          <w:iCs/>
          <w:sz w:val="24"/>
          <w:szCs w:val="24"/>
          <w:lang w:eastAsia="hr-HR"/>
        </w:rPr>
        <w:t>Međunarodni dan dječje knjige</w:t>
      </w:r>
      <w:r w:rsidRPr="00FF0AD2">
        <w:rPr>
          <w:sz w:val="24"/>
          <w:szCs w:val="24"/>
          <w:lang w:eastAsia="hr-HR"/>
        </w:rPr>
        <w:t xml:space="preserve"> obilježava se 2. travnja svake godine, a njime se želi ukazati na važnost dječje književnosti i ljubavi prema čitanju. Ovaj je datum izabran na sam rođendan Hansa Christiana Andersena, najpoznatijeg pisca bajki. Hrvatska udruga školskih knjižničara obilježava </w:t>
      </w:r>
      <w:r w:rsidRPr="00FF0AD2">
        <w:rPr>
          <w:i/>
          <w:iCs/>
          <w:sz w:val="24"/>
          <w:szCs w:val="24"/>
          <w:lang w:eastAsia="hr-HR"/>
        </w:rPr>
        <w:t>Međunarodni dan dječje knjige</w:t>
      </w:r>
      <w:r w:rsidRPr="00FF0AD2">
        <w:rPr>
          <w:sz w:val="24"/>
          <w:szCs w:val="24"/>
          <w:lang w:eastAsia="hr-HR"/>
        </w:rPr>
        <w:t xml:space="preserve"> svečanošću knjige </w:t>
      </w:r>
      <w:r>
        <w:rPr>
          <w:sz w:val="24"/>
          <w:szCs w:val="24"/>
          <w:lang w:eastAsia="hr-HR"/>
        </w:rPr>
        <w:t>i</w:t>
      </w:r>
      <w:r w:rsidRPr="00FF0AD2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či</w:t>
      </w:r>
      <w:r w:rsidRPr="00FF0AD2">
        <w:rPr>
          <w:sz w:val="24"/>
          <w:szCs w:val="24"/>
          <w:lang w:eastAsia="hr-HR"/>
        </w:rPr>
        <w:t>tanja </w:t>
      </w:r>
      <w:r w:rsidRPr="00FF0AD2">
        <w:rPr>
          <w:b/>
          <w:bCs/>
          <w:i/>
          <w:iCs/>
          <w:sz w:val="24"/>
          <w:szCs w:val="24"/>
          <w:lang w:eastAsia="hr-HR"/>
        </w:rPr>
        <w:t>Knjižna BOOKA</w:t>
      </w:r>
      <w:r w:rsidRPr="00FF0AD2">
        <w:rPr>
          <w:i/>
          <w:iCs/>
          <w:sz w:val="24"/>
          <w:szCs w:val="24"/>
          <w:lang w:eastAsia="hr-HR"/>
        </w:rPr>
        <w:t>!</w:t>
      </w:r>
      <w:r w:rsidRPr="00FF0AD2">
        <w:rPr>
          <w:sz w:val="24"/>
          <w:szCs w:val="24"/>
          <w:lang w:eastAsia="hr-HR"/>
        </w:rPr>
        <w:t> u auli Nacionalne i sveučilišne knjižnice u Zagrebu, gdje knjigu glasno slave učenici iz osnovnih i srednjih škola, kao i pisci za mlade.</w:t>
      </w:r>
      <w:r w:rsidRPr="00FF0AD2">
        <w:rPr>
          <w:b/>
          <w:bCs/>
          <w:sz w:val="24"/>
          <w:szCs w:val="24"/>
          <w:lang w:eastAsia="hr-HR"/>
        </w:rPr>
        <w:t xml:space="preserve"> </w:t>
      </w:r>
      <w:r w:rsidRPr="00FF0AD2">
        <w:rPr>
          <w:bCs/>
          <w:sz w:val="24"/>
          <w:szCs w:val="24"/>
          <w:lang w:eastAsia="hr-HR"/>
        </w:rPr>
        <w:t>P</w:t>
      </w:r>
      <w:r w:rsidRPr="00FF0AD2">
        <w:rPr>
          <w:sz w:val="24"/>
          <w:szCs w:val="24"/>
          <w:lang w:eastAsia="hr-HR"/>
        </w:rPr>
        <w:t xml:space="preserve">okazati i predstaviti neku svoju aktivnost s učenicima, vezanu za knjigu i čitanje u </w:t>
      </w:r>
      <w:r w:rsidR="00090CF3">
        <w:rPr>
          <w:i/>
          <w:iCs/>
          <w:sz w:val="24"/>
          <w:szCs w:val="24"/>
          <w:lang w:eastAsia="hr-HR"/>
        </w:rPr>
        <w:t xml:space="preserve">Godini čitanja – Inicijali hrvatskih rukopisnih knjiga, </w:t>
      </w:r>
      <w:r w:rsidR="00090CF3" w:rsidRPr="00090CF3">
        <w:rPr>
          <w:iCs/>
          <w:sz w:val="24"/>
          <w:szCs w:val="24"/>
          <w:lang w:eastAsia="hr-HR"/>
        </w:rPr>
        <w:t xml:space="preserve">likovni radovi </w:t>
      </w:r>
      <w:r w:rsidR="00090CF3">
        <w:rPr>
          <w:iCs/>
          <w:sz w:val="24"/>
          <w:szCs w:val="24"/>
          <w:lang w:eastAsia="hr-HR"/>
        </w:rPr>
        <w:t xml:space="preserve">naših </w:t>
      </w:r>
      <w:r w:rsidR="00090CF3" w:rsidRPr="00090CF3">
        <w:rPr>
          <w:iCs/>
          <w:sz w:val="24"/>
          <w:szCs w:val="24"/>
          <w:lang w:eastAsia="hr-HR"/>
        </w:rPr>
        <w:t>učenika</w:t>
      </w:r>
      <w:r w:rsidR="00090CF3">
        <w:rPr>
          <w:iCs/>
          <w:sz w:val="24"/>
          <w:szCs w:val="24"/>
          <w:lang w:eastAsia="hr-HR"/>
        </w:rPr>
        <w:t>.</w:t>
      </w:r>
    </w:p>
    <w:p w:rsidR="00E8441A" w:rsidRPr="00395670" w:rsidRDefault="00E8441A" w:rsidP="009214A8">
      <w:pPr>
        <w:numPr>
          <w:ilvl w:val="0"/>
          <w:numId w:val="8"/>
        </w:numPr>
        <w:spacing w:after="120"/>
        <w:ind w:left="284" w:hanging="284"/>
        <w:contextualSpacing/>
        <w:jc w:val="both"/>
        <w:rPr>
          <w:color w:val="000000" w:themeColor="text1"/>
          <w:sz w:val="24"/>
          <w:szCs w:val="24"/>
          <w:lang w:eastAsia="hr-HR"/>
        </w:rPr>
      </w:pPr>
      <w:r>
        <w:rPr>
          <w:b/>
          <w:bCs/>
          <w:i/>
          <w:iCs/>
          <w:sz w:val="24"/>
          <w:szCs w:val="24"/>
          <w:lang w:eastAsia="hr-HR"/>
        </w:rPr>
        <w:t xml:space="preserve">Svjetski dan zdravlja – </w:t>
      </w:r>
      <w:r w:rsidRPr="00E8441A">
        <w:rPr>
          <w:bCs/>
          <w:iCs/>
          <w:sz w:val="24"/>
          <w:szCs w:val="24"/>
          <w:lang w:eastAsia="hr-HR"/>
        </w:rPr>
        <w:t>7. travnja – organizirati popularno predavanje za učenike o zdravlju, prehrani i sl. (</w:t>
      </w:r>
      <w:r w:rsidRPr="00395670">
        <w:rPr>
          <w:bCs/>
          <w:iCs/>
          <w:color w:val="000000" w:themeColor="text1"/>
          <w:sz w:val="24"/>
          <w:szCs w:val="24"/>
          <w:lang w:eastAsia="hr-HR"/>
        </w:rPr>
        <w:t xml:space="preserve">predavači u suradnji sa Školskom knjigom: Ivana Vinković </w:t>
      </w:r>
      <w:proofErr w:type="spellStart"/>
      <w:r w:rsidRPr="00395670">
        <w:rPr>
          <w:bCs/>
          <w:iCs/>
          <w:color w:val="000000" w:themeColor="text1"/>
          <w:sz w:val="24"/>
          <w:szCs w:val="24"/>
          <w:lang w:eastAsia="hr-HR"/>
        </w:rPr>
        <w:t>Vrček</w:t>
      </w:r>
      <w:proofErr w:type="spellEnd"/>
      <w:r w:rsidRPr="00395670">
        <w:rPr>
          <w:bCs/>
          <w:iCs/>
          <w:color w:val="000000" w:themeColor="text1"/>
          <w:sz w:val="24"/>
          <w:szCs w:val="24"/>
          <w:lang w:eastAsia="hr-HR"/>
        </w:rPr>
        <w:t xml:space="preserve"> i dr.)</w:t>
      </w:r>
    </w:p>
    <w:p w:rsidR="00193135" w:rsidRPr="00395670" w:rsidRDefault="00310B25" w:rsidP="00AA403E">
      <w:pPr>
        <w:pStyle w:val="NormalWeb"/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color w:val="000000" w:themeColor="text1"/>
        </w:rPr>
      </w:pPr>
      <w:r w:rsidRPr="00395670">
        <w:rPr>
          <w:b/>
          <w:bCs/>
          <w:color w:val="000000" w:themeColor="text1"/>
        </w:rPr>
        <w:t xml:space="preserve">VESNA PARUN </w:t>
      </w:r>
      <w:r w:rsidRPr="00395670">
        <w:rPr>
          <w:color w:val="000000" w:themeColor="text1"/>
        </w:rPr>
        <w:t>– 100 g. rođenja hrvatska</w:t>
      </w:r>
      <w:r w:rsidRPr="00395670">
        <w:rPr>
          <w:color w:val="000000" w:themeColor="text1"/>
          <w:shd w:val="clear" w:color="auto" w:fill="FFFFFF"/>
        </w:rPr>
        <w:t> </w:t>
      </w:r>
      <w:r w:rsidRPr="00395670">
        <w:rPr>
          <w:color w:val="000000" w:themeColor="text1"/>
        </w:rPr>
        <w:t>književnice i prevoditeljice (10. 4. 1922.) koja je ostavila v</w:t>
      </w:r>
      <w:r w:rsidRPr="00395670">
        <w:rPr>
          <w:color w:val="000000" w:themeColor="text1"/>
          <w:shd w:val="clear" w:color="auto" w:fill="FFFFFF"/>
        </w:rPr>
        <w:t xml:space="preserve">rlo opsežan pjesnički opus; </w:t>
      </w:r>
      <w:proofErr w:type="spellStart"/>
      <w:r w:rsidRPr="00395670">
        <w:rPr>
          <w:color w:val="000000" w:themeColor="text1"/>
          <w:shd w:val="clear" w:color="auto" w:fill="FFFFFF"/>
        </w:rPr>
        <w:t>najprevođenija</w:t>
      </w:r>
      <w:proofErr w:type="spellEnd"/>
      <w:r w:rsidRPr="00395670">
        <w:rPr>
          <w:color w:val="000000" w:themeColor="text1"/>
          <w:shd w:val="clear" w:color="auto" w:fill="FFFFFF"/>
        </w:rPr>
        <w:t xml:space="preserve"> hrvatska pjesnikinja, jedno je od najznačajnijih poglavlja suvremenoga hrvatskog pjesništva (</w:t>
      </w:r>
      <w:r w:rsidRPr="00395670">
        <w:rPr>
          <w:i/>
          <w:color w:val="000000" w:themeColor="text1"/>
          <w:shd w:val="clear" w:color="auto" w:fill="FFFFFF"/>
        </w:rPr>
        <w:t>Zore i vihori</w:t>
      </w:r>
      <w:r w:rsidRPr="00395670">
        <w:rPr>
          <w:color w:val="000000" w:themeColor="text1"/>
          <w:shd w:val="clear" w:color="auto" w:fill="FFFFFF"/>
        </w:rPr>
        <w:t>).</w:t>
      </w:r>
      <w:r w:rsidRPr="00395670">
        <w:rPr>
          <w:color w:val="000000" w:themeColor="text1"/>
        </w:rPr>
        <w:t xml:space="preserve"> Provesti istraživanje: </w:t>
      </w:r>
      <w:r w:rsidRPr="00395670">
        <w:rPr>
          <w:b/>
          <w:color w:val="000000" w:themeColor="text1"/>
        </w:rPr>
        <w:t>Vesna Parun u Sesvetama – Sesvetska balada Vesne Parun,</w:t>
      </w:r>
      <w:r w:rsidRPr="00395670">
        <w:rPr>
          <w:color w:val="000000" w:themeColor="text1"/>
        </w:rPr>
        <w:t xml:space="preserve"> u suradnji s Knjižnicom Sesvete i Muzejom Prigorja.</w:t>
      </w:r>
      <w:r w:rsidRPr="00395670">
        <w:rPr>
          <w:color w:val="000000" w:themeColor="text1"/>
          <w:shd w:val="clear" w:color="auto" w:fill="FFFFFF"/>
        </w:rPr>
        <w:t xml:space="preserve"> Malo tko od današnjih Sesvećana zna da je velika pjesnikinja Vesna Parun dio svoga života živjela i stvarala u Sesvetama. </w:t>
      </w:r>
      <w:r w:rsidRPr="00395670">
        <w:rPr>
          <w:color w:val="000000" w:themeColor="text1"/>
        </w:rPr>
        <w:t xml:space="preserve">Veza pjesnikinje sa Sesvetama - u Sesvetama je tijekom Drugog svjetskog rata i poraća u općini radio njezin otac, a obitelj je živjela u maloj dvorišnoj kućici na čijem se mjestu danas nalazi Knjižnica Sesvete. Tu na sesvetskim putovima nastala je i poznata </w:t>
      </w:r>
      <w:r w:rsidRPr="00395670">
        <w:rPr>
          <w:i/>
          <w:color w:val="000000" w:themeColor="text1"/>
        </w:rPr>
        <w:t>Balada prevarenog cvijeća</w:t>
      </w:r>
      <w:r w:rsidRPr="00395670">
        <w:rPr>
          <w:color w:val="000000" w:themeColor="text1"/>
        </w:rPr>
        <w:t xml:space="preserve"> te pjesma </w:t>
      </w:r>
      <w:r w:rsidRPr="00395670">
        <w:rPr>
          <w:i/>
          <w:iCs/>
          <w:color w:val="000000" w:themeColor="text1"/>
        </w:rPr>
        <w:t>Napuštena</w:t>
      </w:r>
      <w:r w:rsidRPr="00395670">
        <w:rPr>
          <w:color w:val="000000" w:themeColor="text1"/>
        </w:rPr>
        <w:t>. Jednako tako pjesnikinja je odavde tijekom rata pješke odlazila do Zagreba i prenosila mlijeko i hranu, kako je zapisala u autobiografskoj prozi </w:t>
      </w:r>
      <w:r w:rsidRPr="00395670">
        <w:rPr>
          <w:i/>
          <w:iCs/>
          <w:color w:val="000000" w:themeColor="text1"/>
        </w:rPr>
        <w:t>Noć za pakost: moj život u 40 vreća.</w:t>
      </w:r>
    </w:p>
    <w:p w:rsidR="009214A8" w:rsidRPr="00395670" w:rsidRDefault="009214A8" w:rsidP="009214A8">
      <w:pPr>
        <w:numPr>
          <w:ilvl w:val="0"/>
          <w:numId w:val="8"/>
        </w:numPr>
        <w:spacing w:after="120"/>
        <w:ind w:left="284" w:hanging="284"/>
        <w:contextualSpacing/>
        <w:jc w:val="both"/>
        <w:rPr>
          <w:color w:val="000000" w:themeColor="text1"/>
          <w:sz w:val="24"/>
          <w:szCs w:val="24"/>
          <w:lang w:eastAsia="hr-HR"/>
        </w:rPr>
      </w:pPr>
      <w:r w:rsidRPr="00395670">
        <w:rPr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Dan hrvatske knjige </w:t>
      </w:r>
      <w:r w:rsidRPr="00395670">
        <w:rPr>
          <w:color w:val="000000" w:themeColor="text1"/>
          <w:sz w:val="24"/>
          <w:szCs w:val="24"/>
          <w:lang w:eastAsia="hr-HR"/>
        </w:rPr>
        <w:t>obilježava se 22. travnja u čast Marka Marulića koji je na taj datum 1501. g. dovršio svoju </w:t>
      </w:r>
      <w:r w:rsidRPr="00395670">
        <w:rPr>
          <w:i/>
          <w:iCs/>
          <w:color w:val="000000" w:themeColor="text1"/>
          <w:sz w:val="24"/>
          <w:szCs w:val="24"/>
          <w:lang w:eastAsia="hr-HR"/>
        </w:rPr>
        <w:t>Juditu</w:t>
      </w:r>
      <w:r w:rsidRPr="00395670">
        <w:rPr>
          <w:color w:val="000000" w:themeColor="text1"/>
          <w:sz w:val="24"/>
          <w:szCs w:val="24"/>
          <w:lang w:eastAsia="hr-HR"/>
        </w:rPr>
        <w:t>. Upravo zbog </w:t>
      </w:r>
      <w:r w:rsidRPr="00395670">
        <w:rPr>
          <w:i/>
          <w:iCs/>
          <w:color w:val="000000" w:themeColor="text1"/>
          <w:sz w:val="24"/>
          <w:szCs w:val="24"/>
          <w:lang w:eastAsia="hr-HR"/>
        </w:rPr>
        <w:t>Judite</w:t>
      </w:r>
      <w:r w:rsidRPr="00395670">
        <w:rPr>
          <w:color w:val="000000" w:themeColor="text1"/>
          <w:sz w:val="24"/>
          <w:szCs w:val="24"/>
          <w:lang w:eastAsia="hr-HR"/>
        </w:rPr>
        <w:t xml:space="preserve">, prvoga umjetničkoga epa na hrvatskome jeziku, nazivamo ga </w:t>
      </w:r>
      <w:r w:rsidRPr="00395670">
        <w:rPr>
          <w:i/>
          <w:iCs/>
          <w:color w:val="000000" w:themeColor="text1"/>
          <w:sz w:val="24"/>
          <w:szCs w:val="24"/>
          <w:lang w:eastAsia="hr-HR"/>
        </w:rPr>
        <w:t xml:space="preserve">ocem hrvatske književnosti. </w:t>
      </w:r>
      <w:r w:rsidRPr="00395670">
        <w:rPr>
          <w:color w:val="000000" w:themeColor="text1"/>
          <w:sz w:val="24"/>
          <w:szCs w:val="24"/>
          <w:lang w:eastAsia="hr-HR"/>
        </w:rPr>
        <w:t xml:space="preserve">Na isti je dan 1900. g. utemeljeno i Društvo hrvatskih </w:t>
      </w:r>
      <w:r w:rsidRPr="00395670">
        <w:rPr>
          <w:color w:val="000000" w:themeColor="text1"/>
          <w:sz w:val="24"/>
          <w:szCs w:val="24"/>
          <w:lang w:eastAsia="hr-HR"/>
        </w:rPr>
        <w:lastRenderedPageBreak/>
        <w:t>književnika koje svake godine pod pokroviteljstvom Ministarstva kulture RH, dodjeljuje u Splitu godišnje nagrade Dana hrvatske knjige DHK-a. Saznaj</w:t>
      </w:r>
      <w:r w:rsidR="00193135" w:rsidRPr="00395670">
        <w:rPr>
          <w:color w:val="000000" w:themeColor="text1"/>
          <w:sz w:val="24"/>
          <w:szCs w:val="24"/>
          <w:lang w:eastAsia="hr-HR"/>
        </w:rPr>
        <w:t>mo</w:t>
      </w:r>
      <w:r w:rsidRPr="00395670">
        <w:rPr>
          <w:color w:val="000000" w:themeColor="text1"/>
          <w:sz w:val="24"/>
          <w:szCs w:val="24"/>
          <w:lang w:eastAsia="hr-HR"/>
        </w:rPr>
        <w:t xml:space="preserve"> više o Marku Maruliću, istraži</w:t>
      </w:r>
      <w:r w:rsidR="00193135" w:rsidRPr="00395670">
        <w:rPr>
          <w:color w:val="000000" w:themeColor="text1"/>
          <w:sz w:val="24"/>
          <w:szCs w:val="24"/>
          <w:lang w:eastAsia="hr-HR"/>
        </w:rPr>
        <w:t>mo</w:t>
      </w:r>
      <w:r w:rsidRPr="00395670">
        <w:rPr>
          <w:color w:val="000000" w:themeColor="text1"/>
          <w:sz w:val="24"/>
          <w:szCs w:val="24"/>
          <w:lang w:eastAsia="hr-HR"/>
        </w:rPr>
        <w:t xml:space="preserve"> s učenicima, osmisli</w:t>
      </w:r>
      <w:r w:rsidR="00193135" w:rsidRPr="00395670">
        <w:rPr>
          <w:color w:val="000000" w:themeColor="text1"/>
          <w:sz w:val="24"/>
          <w:szCs w:val="24"/>
          <w:lang w:eastAsia="hr-HR"/>
        </w:rPr>
        <w:t>mo</w:t>
      </w:r>
      <w:r w:rsidRPr="00395670">
        <w:rPr>
          <w:color w:val="000000" w:themeColor="text1"/>
          <w:sz w:val="24"/>
          <w:szCs w:val="24"/>
          <w:lang w:eastAsia="hr-HR"/>
        </w:rPr>
        <w:t xml:space="preserve"> svoje aktivnosti u </w:t>
      </w:r>
      <w:r w:rsidRPr="00395670">
        <w:rPr>
          <w:i/>
          <w:iCs/>
          <w:color w:val="000000" w:themeColor="text1"/>
          <w:sz w:val="24"/>
          <w:szCs w:val="24"/>
          <w:lang w:eastAsia="hr-HR"/>
        </w:rPr>
        <w:t xml:space="preserve">GODINI MARKA MARULIĆA 2021.; </w:t>
      </w:r>
      <w:r w:rsidRPr="00395670">
        <w:rPr>
          <w:color w:val="000000" w:themeColor="text1"/>
          <w:sz w:val="24"/>
          <w:szCs w:val="24"/>
          <w:lang w:eastAsia="hr-HR"/>
        </w:rPr>
        <w:t>izradit</w:t>
      </w:r>
      <w:r w:rsidR="00193135" w:rsidRPr="00395670">
        <w:rPr>
          <w:color w:val="000000" w:themeColor="text1"/>
          <w:sz w:val="24"/>
          <w:szCs w:val="24"/>
          <w:lang w:eastAsia="hr-HR"/>
        </w:rPr>
        <w:t>i</w:t>
      </w:r>
      <w:r w:rsidRPr="00395670">
        <w:rPr>
          <w:color w:val="000000" w:themeColor="text1"/>
          <w:sz w:val="24"/>
          <w:szCs w:val="24"/>
          <w:lang w:eastAsia="hr-HR"/>
        </w:rPr>
        <w:t xml:space="preserve"> digitalne plakate, ilustr</w:t>
      </w:r>
      <w:r w:rsidR="00193135" w:rsidRPr="00395670">
        <w:rPr>
          <w:color w:val="000000" w:themeColor="text1"/>
          <w:sz w:val="24"/>
          <w:szCs w:val="24"/>
          <w:lang w:eastAsia="hr-HR"/>
        </w:rPr>
        <w:t xml:space="preserve">acije Judite </w:t>
      </w:r>
      <w:r w:rsidRPr="00395670">
        <w:rPr>
          <w:color w:val="000000" w:themeColor="text1"/>
          <w:sz w:val="24"/>
          <w:szCs w:val="24"/>
          <w:lang w:eastAsia="hr-HR"/>
        </w:rPr>
        <w:t xml:space="preserve">i sl. Uz </w:t>
      </w:r>
      <w:r w:rsidRPr="00395670">
        <w:rPr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Dan hrvatske knjige 2022. </w:t>
      </w:r>
      <w:r w:rsidRPr="00395670">
        <w:rPr>
          <w:b/>
          <w:bCs/>
          <w:color w:val="000000" w:themeColor="text1"/>
          <w:sz w:val="24"/>
          <w:szCs w:val="24"/>
          <w:lang w:eastAsia="hr-HR"/>
        </w:rPr>
        <w:t xml:space="preserve">pokazati sve što smo uradili u </w:t>
      </w:r>
      <w:r w:rsidRPr="00395670">
        <w:rPr>
          <w:b/>
          <w:bCs/>
          <w:i/>
          <w:iCs/>
          <w:color w:val="000000" w:themeColor="text1"/>
          <w:sz w:val="24"/>
          <w:szCs w:val="24"/>
          <w:lang w:eastAsia="hr-HR"/>
        </w:rPr>
        <w:t>Godini Marka Marulića 2021.</w:t>
      </w:r>
      <w:r w:rsidR="00090CF3" w:rsidRPr="00395670">
        <w:rPr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 i Godini čitanja 2021.</w:t>
      </w:r>
      <w:r w:rsidR="00310B25" w:rsidRPr="00395670">
        <w:rPr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 – </w:t>
      </w:r>
      <w:r w:rsidR="00310B25" w:rsidRPr="00395670">
        <w:rPr>
          <w:bCs/>
          <w:iCs/>
          <w:color w:val="000000" w:themeColor="text1"/>
          <w:sz w:val="24"/>
          <w:szCs w:val="24"/>
          <w:lang w:eastAsia="hr-HR"/>
        </w:rPr>
        <w:t>velika izložba u predvorju Škole.</w:t>
      </w:r>
    </w:p>
    <w:p w:rsidR="00A65F14" w:rsidRPr="00C72F2C" w:rsidRDefault="009214A8" w:rsidP="009214A8">
      <w:pPr>
        <w:numPr>
          <w:ilvl w:val="0"/>
          <w:numId w:val="8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395670">
        <w:rPr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Noć knjige </w:t>
      </w:r>
      <w:r w:rsidRPr="00395670">
        <w:rPr>
          <w:color w:val="000000" w:themeColor="text1"/>
          <w:sz w:val="24"/>
          <w:szCs w:val="24"/>
          <w:lang w:eastAsia="hr-HR"/>
        </w:rPr>
        <w:t>je manifestacija pokrenuta 2012. g. a povod su joj </w:t>
      </w:r>
      <w:r w:rsidRPr="00395670">
        <w:rPr>
          <w:b/>
          <w:i/>
          <w:iCs/>
          <w:color w:val="000000" w:themeColor="text1"/>
          <w:sz w:val="24"/>
          <w:szCs w:val="24"/>
          <w:lang w:eastAsia="hr-HR"/>
        </w:rPr>
        <w:t>Svjetski dan knjige i autorskih prava</w:t>
      </w:r>
      <w:r w:rsidRPr="00395670">
        <w:rPr>
          <w:color w:val="000000" w:themeColor="text1"/>
          <w:sz w:val="24"/>
          <w:szCs w:val="24"/>
          <w:lang w:eastAsia="hr-HR"/>
        </w:rPr>
        <w:t> (23. travnja) te </w:t>
      </w:r>
      <w:r w:rsidRPr="00395670">
        <w:rPr>
          <w:i/>
          <w:iCs/>
          <w:color w:val="000000" w:themeColor="text1"/>
          <w:sz w:val="24"/>
          <w:szCs w:val="24"/>
          <w:lang w:eastAsia="hr-HR"/>
        </w:rPr>
        <w:t>Dan hrvatske knjige</w:t>
      </w:r>
      <w:r w:rsidRPr="00395670">
        <w:rPr>
          <w:color w:val="000000" w:themeColor="text1"/>
          <w:sz w:val="24"/>
          <w:szCs w:val="24"/>
          <w:lang w:eastAsia="hr-HR"/>
        </w:rPr>
        <w:t xml:space="preserve"> (22. travnja). Cilj projekta je govoriti o knjigama, isticati važnost čitanja i popularizirati ga, privući mlade u knjižnice i potaknuti ih na čitanje i </w:t>
      </w:r>
      <w:r w:rsidRPr="00FF0AD2">
        <w:rPr>
          <w:sz w:val="24"/>
          <w:szCs w:val="24"/>
          <w:lang w:eastAsia="hr-HR"/>
        </w:rPr>
        <w:t>promišljanje o ulozi književnosti u suvremenom društvu. Svake se godine za </w:t>
      </w:r>
      <w:r w:rsidRPr="00FF0AD2">
        <w:rPr>
          <w:i/>
          <w:iCs/>
          <w:sz w:val="24"/>
          <w:szCs w:val="24"/>
          <w:lang w:eastAsia="hr-HR"/>
        </w:rPr>
        <w:t>Noć knjige</w:t>
      </w:r>
      <w:r w:rsidRPr="00FF0AD2">
        <w:rPr>
          <w:sz w:val="24"/>
          <w:szCs w:val="24"/>
          <w:lang w:eastAsia="hr-HR"/>
        </w:rPr>
        <w:t> objavljuje krovna tema, a razne udruge, škole i knjižnice prilagođavaju je svojim mogućnostima, potrebama, ali i povezuju je sa zavičajnim karakteristikama.</w:t>
      </w:r>
      <w:r w:rsidRPr="00FF0AD2">
        <w:rPr>
          <w:b/>
          <w:bCs/>
          <w:sz w:val="24"/>
          <w:szCs w:val="24"/>
          <w:lang w:eastAsia="hr-HR"/>
        </w:rPr>
        <w:t xml:space="preserve"> </w:t>
      </w:r>
    </w:p>
    <w:p w:rsidR="009214A8" w:rsidRPr="00310B25" w:rsidRDefault="009214A8" w:rsidP="009214A8">
      <w:pPr>
        <w:numPr>
          <w:ilvl w:val="0"/>
          <w:numId w:val="8"/>
        </w:numPr>
        <w:spacing w:after="120"/>
        <w:ind w:left="284" w:hanging="284"/>
        <w:contextualSpacing/>
        <w:jc w:val="both"/>
        <w:rPr>
          <w:sz w:val="24"/>
          <w:szCs w:val="24"/>
          <w:lang w:eastAsia="hr-HR"/>
        </w:rPr>
      </w:pPr>
      <w:r w:rsidRPr="00193135">
        <w:rPr>
          <w:b/>
          <w:bCs/>
          <w:i/>
          <w:sz w:val="24"/>
          <w:szCs w:val="24"/>
          <w:lang w:eastAsia="hr-HR"/>
        </w:rPr>
        <w:t>Noć knjige 2022.</w:t>
      </w:r>
      <w:r w:rsidRPr="00FF0AD2">
        <w:rPr>
          <w:b/>
          <w:bCs/>
          <w:sz w:val="24"/>
          <w:szCs w:val="24"/>
          <w:lang w:eastAsia="hr-HR"/>
        </w:rPr>
        <w:t xml:space="preserve"> </w:t>
      </w:r>
      <w:r w:rsidRPr="00FF0AD2">
        <w:rPr>
          <w:sz w:val="24"/>
          <w:szCs w:val="24"/>
          <w:lang w:eastAsia="hr-HR"/>
        </w:rPr>
        <w:t>posvetit</w:t>
      </w:r>
      <w:r w:rsidR="00193135">
        <w:rPr>
          <w:sz w:val="24"/>
          <w:szCs w:val="24"/>
          <w:lang w:eastAsia="hr-HR"/>
        </w:rPr>
        <w:t xml:space="preserve"> ćemo</w:t>
      </w:r>
      <w:r w:rsidRPr="00FF0AD2">
        <w:rPr>
          <w:sz w:val="24"/>
          <w:szCs w:val="24"/>
          <w:lang w:eastAsia="hr-HR"/>
        </w:rPr>
        <w:t xml:space="preserve"> </w:t>
      </w:r>
      <w:r w:rsidRPr="00FF0AD2">
        <w:rPr>
          <w:b/>
          <w:bCs/>
          <w:sz w:val="24"/>
          <w:szCs w:val="24"/>
          <w:lang w:eastAsia="hr-HR"/>
        </w:rPr>
        <w:t xml:space="preserve">LJUDEVITU GAJU </w:t>
      </w:r>
      <w:r w:rsidRPr="00FF0AD2">
        <w:rPr>
          <w:sz w:val="24"/>
          <w:szCs w:val="24"/>
          <w:lang w:eastAsia="hr-HR"/>
        </w:rPr>
        <w:t>uz 150. g</w:t>
      </w:r>
      <w:r>
        <w:rPr>
          <w:sz w:val="24"/>
          <w:szCs w:val="24"/>
          <w:lang w:eastAsia="hr-HR"/>
        </w:rPr>
        <w:t>odina</w:t>
      </w:r>
      <w:r w:rsidRPr="00FF0AD2">
        <w:rPr>
          <w:sz w:val="24"/>
          <w:szCs w:val="24"/>
          <w:lang w:eastAsia="hr-HR"/>
        </w:rPr>
        <w:t xml:space="preserve"> smrti (20. 4. 1872.)</w:t>
      </w:r>
      <w:r w:rsidR="00090CF3">
        <w:rPr>
          <w:sz w:val="24"/>
          <w:szCs w:val="24"/>
          <w:lang w:eastAsia="hr-HR"/>
        </w:rPr>
        <w:t xml:space="preserve">. Gaj - </w:t>
      </w:r>
      <w:r w:rsidRPr="000506F9">
        <w:rPr>
          <w:sz w:val="24"/>
          <w:szCs w:val="24"/>
          <w:shd w:val="clear" w:color="auto" w:fill="FFFFFF"/>
        </w:rPr>
        <w:t>hrvatski političar, jezikoslovac, ideolog, novinar i književnik</w:t>
      </w:r>
      <w:r>
        <w:rPr>
          <w:sz w:val="24"/>
          <w:szCs w:val="24"/>
          <w:shd w:val="clear" w:color="auto" w:fill="FFFFFF"/>
        </w:rPr>
        <w:t>; s</w:t>
      </w:r>
      <w:r w:rsidRPr="000506F9">
        <w:rPr>
          <w:sz w:val="24"/>
          <w:szCs w:val="24"/>
          <w:shd w:val="clear" w:color="auto" w:fill="FFFFFF"/>
        </w:rPr>
        <w:t>redišnja osoba ilirskog pokreta koja je imala važnu ulogu i u hrvatskom narodnom preporodu</w:t>
      </w:r>
      <w:r>
        <w:rPr>
          <w:sz w:val="24"/>
          <w:szCs w:val="24"/>
          <w:shd w:val="clear" w:color="auto" w:fill="FFFFFF"/>
        </w:rPr>
        <w:t xml:space="preserve">. Godine </w:t>
      </w:r>
      <w:r w:rsidRPr="000506F9">
        <w:rPr>
          <w:color w:val="212529"/>
          <w:sz w:val="24"/>
          <w:szCs w:val="24"/>
          <w:shd w:val="clear" w:color="auto" w:fill="FFFFFF"/>
        </w:rPr>
        <w:t>1835. počeo</w:t>
      </w:r>
      <w:r>
        <w:rPr>
          <w:color w:val="212529"/>
          <w:sz w:val="24"/>
          <w:szCs w:val="24"/>
          <w:shd w:val="clear" w:color="auto" w:fill="FFFFFF"/>
        </w:rPr>
        <w:t xml:space="preserve"> je </w:t>
      </w:r>
      <w:r w:rsidRPr="000506F9">
        <w:rPr>
          <w:color w:val="212529"/>
          <w:sz w:val="24"/>
          <w:szCs w:val="24"/>
          <w:shd w:val="clear" w:color="auto" w:fill="FFFFFF"/>
        </w:rPr>
        <w:t>izdavati </w:t>
      </w:r>
      <w:r w:rsidRPr="000506F9">
        <w:rPr>
          <w:i/>
          <w:iCs/>
          <w:color w:val="000000"/>
          <w:sz w:val="24"/>
          <w:szCs w:val="24"/>
          <w:shd w:val="clear" w:color="auto" w:fill="FFFFFF"/>
        </w:rPr>
        <w:t xml:space="preserve">Novine </w:t>
      </w:r>
      <w:proofErr w:type="spellStart"/>
      <w:r w:rsidRPr="000506F9">
        <w:rPr>
          <w:i/>
          <w:iCs/>
          <w:color w:val="000000"/>
          <w:sz w:val="24"/>
          <w:szCs w:val="24"/>
          <w:shd w:val="clear" w:color="auto" w:fill="FFFFFF"/>
        </w:rPr>
        <w:t>horvatske</w:t>
      </w:r>
      <w:proofErr w:type="spellEnd"/>
      <w:r w:rsidRPr="000506F9">
        <w:rPr>
          <w:color w:val="212529"/>
          <w:sz w:val="24"/>
          <w:szCs w:val="24"/>
          <w:shd w:val="clear" w:color="auto" w:fill="FFFFFF"/>
        </w:rPr>
        <w:t> s tjednim književnim prilogom </w:t>
      </w:r>
      <w:r w:rsidRPr="000506F9">
        <w:rPr>
          <w:i/>
          <w:iCs/>
          <w:color w:val="000000"/>
          <w:sz w:val="24"/>
          <w:szCs w:val="24"/>
          <w:shd w:val="clear" w:color="auto" w:fill="FFFFFF"/>
        </w:rPr>
        <w:t xml:space="preserve">Danica </w:t>
      </w:r>
      <w:proofErr w:type="spellStart"/>
      <w:r w:rsidRPr="000506F9">
        <w:rPr>
          <w:i/>
          <w:iCs/>
          <w:color w:val="000000"/>
          <w:sz w:val="24"/>
          <w:szCs w:val="24"/>
          <w:shd w:val="clear" w:color="auto" w:fill="FFFFFF"/>
        </w:rPr>
        <w:t>horvatska</w:t>
      </w:r>
      <w:proofErr w:type="spellEnd"/>
      <w:r w:rsidRPr="000506F9">
        <w:rPr>
          <w:i/>
          <w:iCs/>
          <w:color w:val="000000"/>
          <w:sz w:val="24"/>
          <w:szCs w:val="24"/>
          <w:shd w:val="clear" w:color="auto" w:fill="FFFFFF"/>
        </w:rPr>
        <w:t>, slavonska i dalmatinska</w:t>
      </w:r>
      <w:r w:rsidRPr="000506F9">
        <w:rPr>
          <w:color w:val="212529"/>
          <w:sz w:val="24"/>
          <w:szCs w:val="24"/>
          <w:shd w:val="clear" w:color="auto" w:fill="FFFFFF"/>
        </w:rPr>
        <w:t> i otada se potpuno posvetio narodnomu preporodu.</w:t>
      </w:r>
      <w:r w:rsidRPr="000506F9">
        <w:rPr>
          <w:color w:val="212529"/>
          <w:sz w:val="31"/>
          <w:szCs w:val="31"/>
          <w:shd w:val="clear" w:color="auto" w:fill="FFFFFF"/>
        </w:rPr>
        <w:t xml:space="preserve"> </w:t>
      </w:r>
      <w:r w:rsidRPr="000506F9">
        <w:rPr>
          <w:color w:val="212529"/>
          <w:sz w:val="24"/>
          <w:szCs w:val="24"/>
          <w:shd w:val="clear" w:color="auto" w:fill="FFFFFF"/>
        </w:rPr>
        <w:t>U knjižici </w:t>
      </w:r>
      <w:r w:rsidRPr="000506F9">
        <w:rPr>
          <w:i/>
          <w:iCs/>
          <w:color w:val="000000"/>
          <w:sz w:val="24"/>
          <w:szCs w:val="24"/>
        </w:rPr>
        <w:t xml:space="preserve">Kratka osnova </w:t>
      </w:r>
      <w:proofErr w:type="spellStart"/>
      <w:r w:rsidRPr="000506F9">
        <w:rPr>
          <w:i/>
          <w:iCs/>
          <w:color w:val="000000"/>
          <w:sz w:val="24"/>
          <w:szCs w:val="24"/>
        </w:rPr>
        <w:t>horvatsko</w:t>
      </w:r>
      <w:proofErr w:type="spellEnd"/>
      <w:r w:rsidRPr="000506F9">
        <w:rPr>
          <w:i/>
          <w:iCs/>
          <w:color w:val="000000"/>
          <w:sz w:val="24"/>
          <w:szCs w:val="24"/>
        </w:rPr>
        <w:t xml:space="preserve">-slavenskoga </w:t>
      </w:r>
      <w:proofErr w:type="spellStart"/>
      <w:r w:rsidRPr="000506F9">
        <w:rPr>
          <w:i/>
          <w:iCs/>
          <w:color w:val="000000"/>
          <w:sz w:val="24"/>
          <w:szCs w:val="24"/>
        </w:rPr>
        <w:t>pravopisaňa</w:t>
      </w:r>
      <w:proofErr w:type="spellEnd"/>
      <w:r w:rsidRPr="000506F9">
        <w:rPr>
          <w:sz w:val="24"/>
          <w:szCs w:val="24"/>
        </w:rPr>
        <w:t> (1830</w:t>
      </w:r>
      <w:r>
        <w:rPr>
          <w:sz w:val="24"/>
          <w:szCs w:val="24"/>
        </w:rPr>
        <w:t>.</w:t>
      </w:r>
      <w:r w:rsidRPr="000506F9">
        <w:rPr>
          <w:sz w:val="24"/>
          <w:szCs w:val="24"/>
        </w:rPr>
        <w:t>)</w:t>
      </w:r>
      <w:r w:rsidRPr="000506F9">
        <w:rPr>
          <w:color w:val="212529"/>
          <w:sz w:val="24"/>
          <w:szCs w:val="24"/>
          <w:shd w:val="clear" w:color="auto" w:fill="FFFFFF"/>
        </w:rPr>
        <w:t xml:space="preserve"> predložio je </w:t>
      </w:r>
      <w:proofErr w:type="spellStart"/>
      <w:r w:rsidRPr="000506F9">
        <w:rPr>
          <w:color w:val="212529"/>
          <w:sz w:val="24"/>
          <w:szCs w:val="24"/>
          <w:shd w:val="clear" w:color="auto" w:fill="FFFFFF"/>
        </w:rPr>
        <w:t>jednoslovni</w:t>
      </w:r>
      <w:proofErr w:type="spellEnd"/>
      <w:r w:rsidRPr="000506F9">
        <w:rPr>
          <w:color w:val="212529"/>
          <w:sz w:val="24"/>
          <w:szCs w:val="24"/>
          <w:shd w:val="clear" w:color="auto" w:fill="FFFFFF"/>
        </w:rPr>
        <w:t xml:space="preserve"> sustav, polazeći od kajkavskoga književnog jezika, rješavajući dotadašnji problem pisanja palatala uvođenjem </w:t>
      </w:r>
      <w:proofErr w:type="spellStart"/>
      <w:r w:rsidRPr="000506F9">
        <w:rPr>
          <w:color w:val="212529"/>
          <w:sz w:val="24"/>
          <w:szCs w:val="24"/>
          <w:shd w:val="clear" w:color="auto" w:fill="FFFFFF"/>
        </w:rPr>
        <w:t>nadslovnih</w:t>
      </w:r>
      <w:proofErr w:type="spellEnd"/>
      <w:r w:rsidRPr="000506F9">
        <w:rPr>
          <w:color w:val="212529"/>
          <w:sz w:val="24"/>
          <w:szCs w:val="24"/>
          <w:shd w:val="clear" w:color="auto" w:fill="FFFFFF"/>
        </w:rPr>
        <w:t xml:space="preserve"> znakova</w:t>
      </w:r>
      <w:r>
        <w:rPr>
          <w:color w:val="212529"/>
          <w:sz w:val="24"/>
          <w:szCs w:val="24"/>
          <w:shd w:val="clear" w:color="auto" w:fill="FFFFFF"/>
        </w:rPr>
        <w:t>…</w:t>
      </w:r>
      <w:r w:rsidR="00193135">
        <w:rPr>
          <w:color w:val="212529"/>
          <w:sz w:val="24"/>
          <w:szCs w:val="24"/>
          <w:shd w:val="clear" w:color="auto" w:fill="FFFFFF"/>
        </w:rPr>
        <w:t xml:space="preserve"> </w:t>
      </w:r>
    </w:p>
    <w:p w:rsidR="00310B25" w:rsidRPr="00C72F2C" w:rsidRDefault="00310B25" w:rsidP="00310B25">
      <w:pPr>
        <w:numPr>
          <w:ilvl w:val="0"/>
          <w:numId w:val="8"/>
        </w:numPr>
        <w:spacing w:after="120"/>
        <w:ind w:left="284" w:hanging="284"/>
        <w:contextualSpacing/>
        <w:jc w:val="both"/>
        <w:rPr>
          <w:i/>
          <w:sz w:val="24"/>
          <w:szCs w:val="24"/>
          <w:lang w:eastAsia="hr-HR"/>
        </w:rPr>
      </w:pPr>
      <w:r>
        <w:rPr>
          <w:b/>
          <w:bCs/>
          <w:i/>
          <w:iCs/>
          <w:sz w:val="24"/>
          <w:szCs w:val="24"/>
          <w:lang w:eastAsia="hr-HR"/>
        </w:rPr>
        <w:t xml:space="preserve">Dan planeta Zemlje – 22. travnja – </w:t>
      </w:r>
      <w:r w:rsidRPr="00C72F2C">
        <w:rPr>
          <w:bCs/>
          <w:iCs/>
          <w:sz w:val="24"/>
          <w:szCs w:val="24"/>
          <w:lang w:eastAsia="hr-HR"/>
        </w:rPr>
        <w:t xml:space="preserve">organizirati </w:t>
      </w:r>
      <w:r>
        <w:rPr>
          <w:bCs/>
          <w:iCs/>
          <w:sz w:val="24"/>
          <w:szCs w:val="24"/>
          <w:lang w:eastAsia="hr-HR"/>
        </w:rPr>
        <w:t xml:space="preserve">i osmisliti </w:t>
      </w:r>
      <w:r w:rsidRPr="00C72F2C">
        <w:rPr>
          <w:bCs/>
          <w:iCs/>
          <w:sz w:val="24"/>
          <w:szCs w:val="24"/>
          <w:lang w:eastAsia="hr-HR"/>
        </w:rPr>
        <w:t>ekološku akciju s uč</w:t>
      </w:r>
      <w:r>
        <w:rPr>
          <w:bCs/>
          <w:iCs/>
          <w:sz w:val="24"/>
          <w:szCs w:val="24"/>
          <w:lang w:eastAsia="hr-HR"/>
        </w:rPr>
        <w:t>e</w:t>
      </w:r>
      <w:r w:rsidRPr="00C72F2C">
        <w:rPr>
          <w:bCs/>
          <w:iCs/>
          <w:sz w:val="24"/>
          <w:szCs w:val="24"/>
          <w:lang w:eastAsia="hr-HR"/>
        </w:rPr>
        <w:t>nicima u školi</w:t>
      </w:r>
      <w:r>
        <w:rPr>
          <w:bCs/>
          <w:iCs/>
          <w:sz w:val="24"/>
          <w:szCs w:val="24"/>
          <w:lang w:eastAsia="hr-HR"/>
        </w:rPr>
        <w:t xml:space="preserve"> </w:t>
      </w:r>
      <w:r w:rsidR="00193135">
        <w:rPr>
          <w:bCs/>
          <w:iCs/>
          <w:sz w:val="24"/>
          <w:szCs w:val="24"/>
          <w:lang w:eastAsia="hr-HR"/>
        </w:rPr>
        <w:t xml:space="preserve">u </w:t>
      </w:r>
      <w:r>
        <w:rPr>
          <w:bCs/>
          <w:iCs/>
          <w:sz w:val="24"/>
          <w:szCs w:val="24"/>
          <w:lang w:eastAsia="hr-HR"/>
        </w:rPr>
        <w:t>s</w:t>
      </w:r>
      <w:r w:rsidR="00193135">
        <w:rPr>
          <w:bCs/>
          <w:iCs/>
          <w:sz w:val="24"/>
          <w:szCs w:val="24"/>
          <w:lang w:eastAsia="hr-HR"/>
        </w:rPr>
        <w:t>uradnji s</w:t>
      </w:r>
      <w:r>
        <w:rPr>
          <w:bCs/>
          <w:iCs/>
          <w:sz w:val="24"/>
          <w:szCs w:val="24"/>
          <w:lang w:eastAsia="hr-HR"/>
        </w:rPr>
        <w:t xml:space="preserve"> prof. biologije i kemije, pozvati predavačicu </w:t>
      </w:r>
      <w:r w:rsidR="00193135">
        <w:rPr>
          <w:bCs/>
          <w:iCs/>
          <w:sz w:val="24"/>
          <w:szCs w:val="24"/>
          <w:lang w:eastAsia="hr-HR"/>
        </w:rPr>
        <w:t xml:space="preserve">doc. </w:t>
      </w:r>
      <w:r>
        <w:rPr>
          <w:bCs/>
          <w:iCs/>
          <w:sz w:val="24"/>
          <w:szCs w:val="24"/>
          <w:lang w:eastAsia="hr-HR"/>
        </w:rPr>
        <w:t xml:space="preserve">dr. </w:t>
      </w:r>
      <w:proofErr w:type="spellStart"/>
      <w:r>
        <w:rPr>
          <w:bCs/>
          <w:iCs/>
          <w:sz w:val="24"/>
          <w:szCs w:val="24"/>
          <w:lang w:eastAsia="hr-HR"/>
        </w:rPr>
        <w:t>sc</w:t>
      </w:r>
      <w:proofErr w:type="spellEnd"/>
      <w:r>
        <w:rPr>
          <w:bCs/>
          <w:iCs/>
          <w:sz w:val="24"/>
          <w:szCs w:val="24"/>
          <w:lang w:eastAsia="hr-HR"/>
        </w:rPr>
        <w:t xml:space="preserve">. </w:t>
      </w:r>
      <w:r w:rsidRPr="00193135">
        <w:rPr>
          <w:b/>
          <w:bCs/>
          <w:iCs/>
          <w:sz w:val="24"/>
          <w:szCs w:val="24"/>
          <w:lang w:eastAsia="hr-HR"/>
        </w:rPr>
        <w:t xml:space="preserve">Jelenu </w:t>
      </w:r>
      <w:proofErr w:type="spellStart"/>
      <w:r w:rsidRPr="00193135">
        <w:rPr>
          <w:b/>
          <w:bCs/>
          <w:iCs/>
          <w:sz w:val="24"/>
          <w:szCs w:val="24"/>
          <w:lang w:eastAsia="hr-HR"/>
        </w:rPr>
        <w:t>Puđak</w:t>
      </w:r>
      <w:proofErr w:type="spellEnd"/>
      <w:r>
        <w:rPr>
          <w:bCs/>
          <w:iCs/>
          <w:sz w:val="24"/>
          <w:szCs w:val="24"/>
          <w:lang w:eastAsia="hr-HR"/>
        </w:rPr>
        <w:t xml:space="preserve"> (našu bivšu učenicu) da održi popularno predavanje </w:t>
      </w:r>
      <w:r w:rsidR="00193135">
        <w:rPr>
          <w:bCs/>
          <w:iCs/>
          <w:sz w:val="24"/>
          <w:szCs w:val="24"/>
          <w:lang w:eastAsia="hr-HR"/>
        </w:rPr>
        <w:t xml:space="preserve">o klimatskim promjenama </w:t>
      </w:r>
      <w:r>
        <w:rPr>
          <w:bCs/>
          <w:iCs/>
          <w:sz w:val="24"/>
          <w:szCs w:val="24"/>
          <w:lang w:eastAsia="hr-HR"/>
        </w:rPr>
        <w:t xml:space="preserve">za </w:t>
      </w:r>
      <w:r w:rsidR="00193135">
        <w:rPr>
          <w:bCs/>
          <w:iCs/>
          <w:sz w:val="24"/>
          <w:szCs w:val="24"/>
          <w:lang w:eastAsia="hr-HR"/>
        </w:rPr>
        <w:t xml:space="preserve">naše </w:t>
      </w:r>
      <w:r>
        <w:rPr>
          <w:bCs/>
          <w:iCs/>
          <w:sz w:val="24"/>
          <w:szCs w:val="24"/>
          <w:lang w:eastAsia="hr-HR"/>
        </w:rPr>
        <w:t xml:space="preserve">učenike: </w:t>
      </w:r>
      <w:r w:rsidRPr="00C72F2C">
        <w:rPr>
          <w:bCs/>
          <w:i/>
          <w:iCs/>
          <w:sz w:val="24"/>
          <w:szCs w:val="24"/>
          <w:lang w:eastAsia="hr-HR"/>
        </w:rPr>
        <w:t>Kap preko ruba čaše.</w:t>
      </w:r>
    </w:p>
    <w:p w:rsidR="00193135" w:rsidRDefault="00193135" w:rsidP="009214A8">
      <w:pPr>
        <w:pStyle w:val="ListParagraph"/>
        <w:ind w:left="284" w:hanging="284"/>
        <w:rPr>
          <w:b/>
          <w:bCs/>
          <w:sz w:val="28"/>
          <w:szCs w:val="28"/>
          <w:lang w:eastAsia="hr-HR"/>
        </w:rPr>
      </w:pPr>
    </w:p>
    <w:p w:rsidR="009214A8" w:rsidRPr="000506F9" w:rsidRDefault="009214A8" w:rsidP="009214A8">
      <w:pPr>
        <w:pStyle w:val="ListParagraph"/>
        <w:ind w:left="284" w:hanging="284"/>
        <w:rPr>
          <w:b/>
          <w:bCs/>
          <w:sz w:val="28"/>
          <w:szCs w:val="28"/>
          <w:lang w:eastAsia="hr-HR"/>
        </w:rPr>
      </w:pPr>
      <w:r w:rsidRPr="000506F9">
        <w:rPr>
          <w:b/>
          <w:bCs/>
          <w:sz w:val="28"/>
          <w:szCs w:val="28"/>
          <w:lang w:eastAsia="hr-HR"/>
        </w:rPr>
        <w:t xml:space="preserve">SVIBANJ </w:t>
      </w:r>
    </w:p>
    <w:p w:rsidR="009214A8" w:rsidRPr="00544748" w:rsidRDefault="009214A8" w:rsidP="009214A8">
      <w:pPr>
        <w:pStyle w:val="ListParagraph"/>
        <w:ind w:left="284" w:hanging="284"/>
        <w:rPr>
          <w:b/>
          <w:bCs/>
          <w:sz w:val="16"/>
          <w:szCs w:val="16"/>
          <w:lang w:eastAsia="hr-HR"/>
        </w:rPr>
      </w:pPr>
    </w:p>
    <w:p w:rsidR="009214A8" w:rsidRPr="00193135" w:rsidRDefault="009214A8" w:rsidP="009214A8">
      <w:pPr>
        <w:pStyle w:val="ListParagraph"/>
        <w:numPr>
          <w:ilvl w:val="0"/>
          <w:numId w:val="8"/>
        </w:numPr>
        <w:ind w:left="284" w:hanging="284"/>
        <w:jc w:val="both"/>
        <w:rPr>
          <w:sz w:val="24"/>
          <w:szCs w:val="24"/>
          <w:lang w:eastAsia="hr-HR"/>
        </w:rPr>
      </w:pPr>
      <w:r w:rsidRPr="00FF0AD2">
        <w:rPr>
          <w:sz w:val="24"/>
          <w:szCs w:val="24"/>
          <w:lang w:eastAsia="hr-HR"/>
        </w:rPr>
        <w:t xml:space="preserve">Posvetiti pjesniku </w:t>
      </w:r>
      <w:r w:rsidRPr="00FF0AD2">
        <w:rPr>
          <w:b/>
          <w:bCs/>
          <w:sz w:val="24"/>
          <w:szCs w:val="24"/>
          <w:lang w:eastAsia="hr-HR"/>
        </w:rPr>
        <w:t>Petru PRERADOVIĆU</w:t>
      </w:r>
      <w:r w:rsidRPr="00FF0AD2">
        <w:rPr>
          <w:sz w:val="24"/>
          <w:szCs w:val="24"/>
          <w:lang w:eastAsia="hr-HR"/>
        </w:rPr>
        <w:t>, uz 150. godina smrti (18. 8. 1872.)</w:t>
      </w:r>
      <w:r>
        <w:rPr>
          <w:sz w:val="24"/>
          <w:szCs w:val="24"/>
          <w:lang w:eastAsia="hr-HR"/>
        </w:rPr>
        <w:t xml:space="preserve"> koji</w:t>
      </w:r>
      <w:r w:rsidRPr="00544748">
        <w:rPr>
          <w:color w:val="212529"/>
          <w:sz w:val="24"/>
          <w:szCs w:val="24"/>
          <w:shd w:val="clear" w:color="auto" w:fill="FFFFFF"/>
        </w:rPr>
        <w:t xml:space="preserve"> je bio izrazito cijenjen pjesnik u svoje doba. Cijelo XIX. stoljeće, uz I. Mažuranića i S. </w:t>
      </w:r>
      <w:proofErr w:type="spellStart"/>
      <w:r w:rsidRPr="00544748">
        <w:rPr>
          <w:color w:val="212529"/>
          <w:sz w:val="24"/>
          <w:szCs w:val="24"/>
          <w:shd w:val="clear" w:color="auto" w:fill="FFFFFF"/>
        </w:rPr>
        <w:t>Vraza</w:t>
      </w:r>
      <w:proofErr w:type="spellEnd"/>
      <w:r w:rsidRPr="00544748">
        <w:rPr>
          <w:color w:val="212529"/>
          <w:sz w:val="24"/>
          <w:szCs w:val="24"/>
          <w:shd w:val="clear" w:color="auto" w:fill="FFFFFF"/>
        </w:rPr>
        <w:t>, bio je središte hrvatskoga književnoga kanona</w:t>
      </w:r>
      <w:r>
        <w:rPr>
          <w:color w:val="212529"/>
          <w:sz w:val="24"/>
          <w:szCs w:val="24"/>
          <w:shd w:val="clear" w:color="auto" w:fill="FFFFFF"/>
        </w:rPr>
        <w:t>. I</w:t>
      </w:r>
      <w:r w:rsidRPr="00544748">
        <w:rPr>
          <w:color w:val="212529"/>
          <w:sz w:val="24"/>
          <w:szCs w:val="24"/>
          <w:shd w:val="clear" w:color="auto" w:fill="FFFFFF"/>
        </w:rPr>
        <w:t xml:space="preserve"> danas </w:t>
      </w:r>
      <w:r>
        <w:rPr>
          <w:color w:val="212529"/>
          <w:sz w:val="24"/>
          <w:szCs w:val="24"/>
          <w:shd w:val="clear" w:color="auto" w:fill="FFFFFF"/>
        </w:rPr>
        <w:t xml:space="preserve">se </w:t>
      </w:r>
      <w:r w:rsidRPr="00544748">
        <w:rPr>
          <w:color w:val="212529"/>
          <w:sz w:val="24"/>
          <w:szCs w:val="24"/>
          <w:shd w:val="clear" w:color="auto" w:fill="FFFFFF"/>
        </w:rPr>
        <w:t>ubraja u najznačajnije pjesnike hrvatskog romantizma.</w:t>
      </w:r>
    </w:p>
    <w:p w:rsidR="00193135" w:rsidRPr="00193135" w:rsidRDefault="00193135" w:rsidP="009214A8">
      <w:pPr>
        <w:pStyle w:val="ListParagraph"/>
        <w:numPr>
          <w:ilvl w:val="0"/>
          <w:numId w:val="8"/>
        </w:numPr>
        <w:ind w:left="284" w:hanging="284"/>
        <w:jc w:val="both"/>
        <w:rPr>
          <w:i/>
          <w:sz w:val="24"/>
          <w:szCs w:val="24"/>
          <w:lang w:eastAsia="hr-HR"/>
        </w:rPr>
      </w:pPr>
      <w:r w:rsidRPr="00193135">
        <w:rPr>
          <w:b/>
          <w:i/>
          <w:color w:val="212529"/>
          <w:sz w:val="24"/>
          <w:szCs w:val="24"/>
          <w:shd w:val="clear" w:color="auto" w:fill="FFFFFF"/>
        </w:rPr>
        <w:t xml:space="preserve">Međunarodni dan biološke raznolikosti </w:t>
      </w:r>
      <w:r>
        <w:rPr>
          <w:color w:val="212529"/>
          <w:sz w:val="24"/>
          <w:szCs w:val="24"/>
          <w:shd w:val="clear" w:color="auto" w:fill="FFFFFF"/>
        </w:rPr>
        <w:t xml:space="preserve">– 22. svibnja, obilježiti u suradnji s prof. biologije i geografije izložbom </w:t>
      </w:r>
      <w:r w:rsidRPr="00193135">
        <w:rPr>
          <w:i/>
          <w:color w:val="212529"/>
          <w:sz w:val="24"/>
          <w:szCs w:val="24"/>
          <w:shd w:val="clear" w:color="auto" w:fill="FFFFFF"/>
        </w:rPr>
        <w:t>Hrvatski endemi</w:t>
      </w:r>
      <w:r>
        <w:rPr>
          <w:i/>
          <w:color w:val="212529"/>
          <w:sz w:val="24"/>
          <w:szCs w:val="24"/>
          <w:shd w:val="clear" w:color="auto" w:fill="FFFFFF"/>
        </w:rPr>
        <w:t>.</w:t>
      </w:r>
    </w:p>
    <w:p w:rsidR="00A65F14" w:rsidRDefault="00A65F14" w:rsidP="00193135">
      <w:pPr>
        <w:pStyle w:val="ListParagraph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4"/>
          <w:szCs w:val="24"/>
          <w:lang w:eastAsia="hr-HR"/>
        </w:rPr>
      </w:pPr>
      <w:r w:rsidRPr="00A65F14">
        <w:rPr>
          <w:b/>
          <w:sz w:val="24"/>
          <w:szCs w:val="24"/>
        </w:rPr>
        <w:t>Dan grada Zagreba</w:t>
      </w:r>
      <w:r>
        <w:rPr>
          <w:sz w:val="24"/>
          <w:szCs w:val="24"/>
        </w:rPr>
        <w:t xml:space="preserve">, 31. svibnja </w:t>
      </w:r>
      <w:r w:rsidRPr="00010C93">
        <w:rPr>
          <w:sz w:val="24"/>
          <w:szCs w:val="24"/>
        </w:rPr>
        <w:t xml:space="preserve"> – </w:t>
      </w:r>
      <w:r w:rsidRPr="00A65F14">
        <w:rPr>
          <w:i/>
          <w:sz w:val="24"/>
          <w:szCs w:val="24"/>
        </w:rPr>
        <w:t>Zagreb Šenoina vremena i danas</w:t>
      </w:r>
      <w:r>
        <w:rPr>
          <w:sz w:val="24"/>
          <w:szCs w:val="24"/>
        </w:rPr>
        <w:t xml:space="preserve"> – Učenici pišu </w:t>
      </w:r>
      <w:proofErr w:type="spellStart"/>
      <w:r w:rsidRPr="00572005">
        <w:rPr>
          <w:i/>
          <w:sz w:val="24"/>
          <w:szCs w:val="24"/>
        </w:rPr>
        <w:t>Zagrebulje</w:t>
      </w:r>
      <w:proofErr w:type="spellEnd"/>
      <w:r w:rsidRPr="00572005">
        <w:rPr>
          <w:i/>
          <w:sz w:val="24"/>
          <w:szCs w:val="24"/>
        </w:rPr>
        <w:t xml:space="preserve"> naših dana</w:t>
      </w:r>
      <w:r>
        <w:rPr>
          <w:sz w:val="24"/>
          <w:szCs w:val="24"/>
        </w:rPr>
        <w:t xml:space="preserve"> </w:t>
      </w:r>
      <w:r w:rsidRPr="00010C93">
        <w:rPr>
          <w:sz w:val="24"/>
          <w:szCs w:val="24"/>
        </w:rPr>
        <w:t xml:space="preserve"> </w:t>
      </w:r>
      <w:r>
        <w:rPr>
          <w:sz w:val="24"/>
          <w:szCs w:val="24"/>
        </w:rPr>
        <w:t>– rezultati nagradnoga natječaja za učenike Škole</w:t>
      </w:r>
      <w:r w:rsidR="00193135">
        <w:rPr>
          <w:sz w:val="24"/>
          <w:szCs w:val="24"/>
        </w:rPr>
        <w:t xml:space="preserve"> koji otvaramo uz Dan hrvatske knjige, a nagrade dodjeljujemo uz Dan Grada Zagreba.</w:t>
      </w:r>
      <w:r w:rsidRPr="00010C93">
        <w:rPr>
          <w:sz w:val="24"/>
          <w:szCs w:val="24"/>
        </w:rPr>
        <w:t xml:space="preserve">         </w:t>
      </w:r>
    </w:p>
    <w:p w:rsidR="00193135" w:rsidRPr="00193135" w:rsidRDefault="00193135" w:rsidP="00090CF3">
      <w:pPr>
        <w:jc w:val="both"/>
        <w:rPr>
          <w:b/>
          <w:bCs/>
          <w:sz w:val="16"/>
          <w:szCs w:val="16"/>
          <w:lang w:eastAsia="hr-HR"/>
        </w:rPr>
      </w:pPr>
    </w:p>
    <w:p w:rsidR="00A65F14" w:rsidRPr="00090CF3" w:rsidRDefault="00A65F14" w:rsidP="00090CF3">
      <w:pPr>
        <w:jc w:val="both"/>
        <w:rPr>
          <w:b/>
          <w:bCs/>
          <w:sz w:val="28"/>
          <w:szCs w:val="28"/>
          <w:lang w:eastAsia="hr-HR"/>
        </w:rPr>
      </w:pPr>
      <w:r w:rsidRPr="00090CF3">
        <w:rPr>
          <w:b/>
          <w:bCs/>
          <w:sz w:val="28"/>
          <w:szCs w:val="28"/>
          <w:lang w:eastAsia="hr-HR"/>
        </w:rPr>
        <w:t>LIPANJ</w:t>
      </w:r>
    </w:p>
    <w:p w:rsidR="00943B4E" w:rsidRDefault="009214A8" w:rsidP="00090CF3">
      <w:pPr>
        <w:pStyle w:val="ListParagraph"/>
        <w:numPr>
          <w:ilvl w:val="0"/>
          <w:numId w:val="9"/>
        </w:numPr>
        <w:ind w:left="284" w:hanging="284"/>
        <w:jc w:val="both"/>
        <w:rPr>
          <w:sz w:val="24"/>
          <w:szCs w:val="24"/>
          <w:lang w:eastAsia="hr-HR"/>
        </w:rPr>
      </w:pPr>
      <w:r w:rsidRPr="00544748">
        <w:rPr>
          <w:b/>
          <w:sz w:val="24"/>
          <w:szCs w:val="24"/>
          <w:lang w:eastAsia="hr-HR"/>
        </w:rPr>
        <w:t xml:space="preserve">Završna izložbu svih aktivnosti u hrvatskoj </w:t>
      </w:r>
      <w:r w:rsidRPr="00544748">
        <w:rPr>
          <w:b/>
          <w:i/>
          <w:iCs/>
          <w:sz w:val="24"/>
          <w:szCs w:val="24"/>
          <w:lang w:eastAsia="hr-HR"/>
        </w:rPr>
        <w:t xml:space="preserve">Godini čitanja </w:t>
      </w:r>
      <w:r w:rsidRPr="00544748">
        <w:rPr>
          <w:b/>
          <w:sz w:val="24"/>
          <w:szCs w:val="24"/>
          <w:lang w:eastAsia="hr-HR"/>
        </w:rPr>
        <w:t>2021. - 2022.</w:t>
      </w:r>
      <w:r w:rsidRPr="00FF0AD2">
        <w:rPr>
          <w:sz w:val="24"/>
          <w:szCs w:val="24"/>
          <w:lang w:eastAsia="hr-HR"/>
        </w:rPr>
        <w:t xml:space="preserve"> Osmisliti i povezati </w:t>
      </w:r>
      <w:r w:rsidR="00193135">
        <w:rPr>
          <w:sz w:val="24"/>
          <w:szCs w:val="24"/>
          <w:lang w:eastAsia="hr-HR"/>
        </w:rPr>
        <w:t xml:space="preserve">školske aktivnosti </w:t>
      </w:r>
      <w:r w:rsidRPr="00FF0AD2">
        <w:rPr>
          <w:sz w:val="24"/>
          <w:szCs w:val="24"/>
          <w:lang w:eastAsia="hr-HR"/>
        </w:rPr>
        <w:t xml:space="preserve">s </w:t>
      </w:r>
      <w:proofErr w:type="spellStart"/>
      <w:r w:rsidRPr="00FF0AD2">
        <w:rPr>
          <w:sz w:val="24"/>
          <w:szCs w:val="24"/>
          <w:lang w:eastAsia="hr-HR"/>
        </w:rPr>
        <w:t>kurikulima</w:t>
      </w:r>
      <w:proofErr w:type="spellEnd"/>
      <w:r w:rsidRPr="00FF0AD2">
        <w:rPr>
          <w:sz w:val="24"/>
          <w:szCs w:val="24"/>
          <w:lang w:eastAsia="hr-HR"/>
        </w:rPr>
        <w:t xml:space="preserve"> </w:t>
      </w:r>
      <w:proofErr w:type="spellStart"/>
      <w:r w:rsidRPr="00FF0AD2">
        <w:rPr>
          <w:sz w:val="24"/>
          <w:szCs w:val="24"/>
          <w:lang w:eastAsia="hr-HR"/>
        </w:rPr>
        <w:t>Međupredmetnih</w:t>
      </w:r>
      <w:proofErr w:type="spellEnd"/>
      <w:r w:rsidRPr="00FF0AD2">
        <w:rPr>
          <w:sz w:val="24"/>
          <w:szCs w:val="24"/>
          <w:lang w:eastAsia="hr-HR"/>
        </w:rPr>
        <w:t xml:space="preserve"> tema. Uključiti što veći broj učenika i nastavnika. Promovirati svoje aktivnosti i pokazati rad učeni</w:t>
      </w:r>
      <w:r w:rsidR="00193135">
        <w:rPr>
          <w:sz w:val="24"/>
          <w:szCs w:val="24"/>
          <w:lang w:eastAsia="hr-HR"/>
        </w:rPr>
        <w:t xml:space="preserve">ka u raznim područjima. </w:t>
      </w:r>
    </w:p>
    <w:p w:rsidR="009214A8" w:rsidRDefault="009214A8" w:rsidP="00090CF3">
      <w:pPr>
        <w:pStyle w:val="ListParagraph"/>
        <w:numPr>
          <w:ilvl w:val="0"/>
          <w:numId w:val="9"/>
        </w:numPr>
        <w:ind w:left="284" w:hanging="284"/>
        <w:jc w:val="both"/>
        <w:rPr>
          <w:sz w:val="24"/>
          <w:szCs w:val="24"/>
          <w:lang w:eastAsia="hr-HR"/>
        </w:rPr>
      </w:pPr>
      <w:r w:rsidRPr="00FF0AD2">
        <w:rPr>
          <w:sz w:val="24"/>
          <w:szCs w:val="24"/>
          <w:lang w:eastAsia="hr-HR"/>
        </w:rPr>
        <w:t>Povezati se s lokalnom zajednicom, suradnjom s narodnom knjižnicom, obližnjim muzejom, narodnim sveučilištem</w:t>
      </w:r>
      <w:r w:rsidR="00193135">
        <w:rPr>
          <w:sz w:val="24"/>
          <w:szCs w:val="24"/>
          <w:lang w:eastAsia="hr-HR"/>
        </w:rPr>
        <w:t>, kulturnim i ja</w:t>
      </w:r>
      <w:r w:rsidR="00943B4E">
        <w:rPr>
          <w:sz w:val="24"/>
          <w:szCs w:val="24"/>
          <w:lang w:eastAsia="hr-HR"/>
        </w:rPr>
        <w:t>vnim ustanovama u Gradu Zagrebu u kojima predstavljamo dio naših aktivnosti.</w:t>
      </w:r>
    </w:p>
    <w:p w:rsidR="00E0721C" w:rsidRDefault="00E0721C" w:rsidP="00595D18">
      <w:pPr>
        <w:pStyle w:val="NoSpacing"/>
        <w:spacing w:line="360" w:lineRule="auto"/>
        <w:ind w:left="284" w:hanging="284"/>
        <w:rPr>
          <w:b/>
        </w:rPr>
      </w:pPr>
    </w:p>
    <w:p w:rsidR="00595D18" w:rsidRDefault="00193135" w:rsidP="00595D18">
      <w:pPr>
        <w:pStyle w:val="NoSpacing"/>
        <w:spacing w:line="360" w:lineRule="auto"/>
        <w:ind w:left="284" w:hanging="284"/>
        <w:rPr>
          <w:sz w:val="24"/>
          <w:szCs w:val="24"/>
        </w:rPr>
      </w:pPr>
      <w:r>
        <w:rPr>
          <w:b/>
        </w:rPr>
        <w:t xml:space="preserve">                    </w:t>
      </w:r>
      <w:r w:rsidR="00595D18" w:rsidRPr="00595D18">
        <w:rPr>
          <w:b/>
        </w:rPr>
        <w:t>Školska k</w:t>
      </w:r>
      <w:r w:rsidR="009214A8" w:rsidRPr="00595D18">
        <w:rPr>
          <w:b/>
        </w:rPr>
        <w:t>njižničarka</w:t>
      </w:r>
      <w:r w:rsidR="009214A8" w:rsidRPr="00872C6B">
        <w:rPr>
          <w:b/>
        </w:rPr>
        <w:t xml:space="preserve">: Ruža Jozić, </w:t>
      </w:r>
      <w:r w:rsidR="00595D18">
        <w:rPr>
          <w:b/>
        </w:rPr>
        <w:t>stručna suradnica savjetnica</w:t>
      </w:r>
      <w:r w:rsidR="00595D18" w:rsidRPr="00595D18">
        <w:rPr>
          <w:sz w:val="24"/>
          <w:szCs w:val="24"/>
        </w:rPr>
        <w:t xml:space="preserve"> </w:t>
      </w:r>
    </w:p>
    <w:p w:rsidR="00DA6404" w:rsidRDefault="00595D18" w:rsidP="00E0721C">
      <w:pPr>
        <w:pStyle w:val="NoSpacing"/>
        <w:spacing w:line="360" w:lineRule="auto"/>
        <w:ind w:left="284" w:hanging="284"/>
        <w:jc w:val="center"/>
      </w:pPr>
      <w:bookmarkStart w:id="0" w:name="_GoBack"/>
      <w:bookmarkEnd w:id="0"/>
      <w:r w:rsidRPr="00010C93">
        <w:rPr>
          <w:sz w:val="24"/>
          <w:szCs w:val="24"/>
        </w:rPr>
        <w:t xml:space="preserve">Zagreb, </w:t>
      </w:r>
      <w:r w:rsidR="00E0721C">
        <w:rPr>
          <w:sz w:val="24"/>
          <w:szCs w:val="24"/>
        </w:rPr>
        <w:t>rujan</w:t>
      </w:r>
      <w:r w:rsidRPr="00010C93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010C93">
        <w:rPr>
          <w:sz w:val="24"/>
          <w:szCs w:val="24"/>
        </w:rPr>
        <w:t>.</w:t>
      </w:r>
    </w:p>
    <w:sectPr w:rsidR="00DA6404" w:rsidSect="0041739C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BC7"/>
    <w:multiLevelType w:val="hybridMultilevel"/>
    <w:tmpl w:val="6916100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007EE"/>
    <w:multiLevelType w:val="hybridMultilevel"/>
    <w:tmpl w:val="D67AA34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A6522C"/>
    <w:multiLevelType w:val="hybridMultilevel"/>
    <w:tmpl w:val="3064F9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4368"/>
    <w:multiLevelType w:val="hybridMultilevel"/>
    <w:tmpl w:val="77F80AF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E05190"/>
    <w:multiLevelType w:val="hybridMultilevel"/>
    <w:tmpl w:val="8E3AD2B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6328E"/>
    <w:multiLevelType w:val="hybridMultilevel"/>
    <w:tmpl w:val="38B608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0DEB"/>
    <w:multiLevelType w:val="multilevel"/>
    <w:tmpl w:val="518E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D4BCA"/>
    <w:multiLevelType w:val="hybridMultilevel"/>
    <w:tmpl w:val="720CC66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AB463F"/>
    <w:multiLevelType w:val="hybridMultilevel"/>
    <w:tmpl w:val="6256FB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25CBE"/>
    <w:multiLevelType w:val="hybridMultilevel"/>
    <w:tmpl w:val="610A48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A8"/>
    <w:rsid w:val="000447E4"/>
    <w:rsid w:val="00090CF3"/>
    <w:rsid w:val="00193135"/>
    <w:rsid w:val="002015C7"/>
    <w:rsid w:val="00217EAF"/>
    <w:rsid w:val="00223CD3"/>
    <w:rsid w:val="002C4FC3"/>
    <w:rsid w:val="002E2313"/>
    <w:rsid w:val="00310B25"/>
    <w:rsid w:val="00335765"/>
    <w:rsid w:val="00395670"/>
    <w:rsid w:val="003A65EA"/>
    <w:rsid w:val="0041739C"/>
    <w:rsid w:val="00424357"/>
    <w:rsid w:val="004E0A8B"/>
    <w:rsid w:val="00595D18"/>
    <w:rsid w:val="005F039B"/>
    <w:rsid w:val="006062D5"/>
    <w:rsid w:val="007279A7"/>
    <w:rsid w:val="007D46FF"/>
    <w:rsid w:val="007E3CE5"/>
    <w:rsid w:val="00825776"/>
    <w:rsid w:val="00865A34"/>
    <w:rsid w:val="009214A8"/>
    <w:rsid w:val="00943B4E"/>
    <w:rsid w:val="009630AC"/>
    <w:rsid w:val="00977AF5"/>
    <w:rsid w:val="009A180A"/>
    <w:rsid w:val="009D7BC0"/>
    <w:rsid w:val="009E0230"/>
    <w:rsid w:val="009E69A8"/>
    <w:rsid w:val="009F2B6F"/>
    <w:rsid w:val="00A65F14"/>
    <w:rsid w:val="00A87FB3"/>
    <w:rsid w:val="00AA3D89"/>
    <w:rsid w:val="00AB5D64"/>
    <w:rsid w:val="00C00C0C"/>
    <w:rsid w:val="00C72F2C"/>
    <w:rsid w:val="00CE6C21"/>
    <w:rsid w:val="00DA6404"/>
    <w:rsid w:val="00E0721C"/>
    <w:rsid w:val="00E40E8F"/>
    <w:rsid w:val="00E70814"/>
    <w:rsid w:val="00E8441A"/>
    <w:rsid w:val="00EC527B"/>
    <w:rsid w:val="00E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0330-A5A8-46E9-9B6C-175E8581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A8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4A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214A8"/>
    <w:pPr>
      <w:ind w:left="720"/>
      <w:contextualSpacing/>
    </w:pPr>
  </w:style>
  <w:style w:type="character" w:styleId="Hyperlink">
    <w:name w:val="Hyperlink"/>
    <w:uiPriority w:val="99"/>
    <w:unhideWhenUsed/>
    <w:rsid w:val="009214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5F14"/>
    <w:pPr>
      <w:spacing w:before="100" w:beforeAutospacing="1" w:after="100" w:afterAutospacing="1" w:line="240" w:lineRule="auto"/>
    </w:pPr>
    <w:rPr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65F14"/>
    <w:rPr>
      <w:b/>
      <w:bCs/>
    </w:rPr>
  </w:style>
  <w:style w:type="character" w:styleId="Emphasis">
    <w:name w:val="Emphasis"/>
    <w:basedOn w:val="DefaultParagraphFont"/>
    <w:uiPriority w:val="20"/>
    <w:qFormat/>
    <w:rsid w:val="000447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2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403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46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494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61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66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68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118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62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2012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d.hr/djelovanje/citaj-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cd.hr/djelovanje/citaj-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oezijaonlin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zijaon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3719</Words>
  <Characters>21201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2021-08-30T06:32:00Z</cp:lastPrinted>
  <dcterms:created xsi:type="dcterms:W3CDTF">2021-06-22T17:07:00Z</dcterms:created>
  <dcterms:modified xsi:type="dcterms:W3CDTF">2021-09-22T06:32:00Z</dcterms:modified>
</cp:coreProperties>
</file>